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16" w:rsidRPr="00772E03" w:rsidRDefault="007A77AB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A77A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0;width:72.9pt;height:74.7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072C56" w:rsidRDefault="00072C56" w:rsidP="00203016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A77A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30" type="#_x0000_t202" style="position:absolute;left:0;text-align:left;margin-left:414pt;margin-top:0;width:63.15pt;height:74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072C56" w:rsidRDefault="00072C56" w:rsidP="00203016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03016" w:rsidRPr="00772E03">
        <w:rPr>
          <w:rFonts w:ascii="Times New Roman" w:hAnsi="Times New Roman" w:cs="Times New Roman"/>
          <w:sz w:val="24"/>
          <w:szCs w:val="24"/>
          <w:lang w:val="es-ES_tradnl"/>
        </w:rPr>
        <w:t>ROMÂNIA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sz w:val="24"/>
          <w:szCs w:val="24"/>
          <w:lang w:val="es-ES_tradnl"/>
        </w:rPr>
        <w:t>JUDEŢUL MUREŞ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sz w:val="24"/>
          <w:szCs w:val="24"/>
          <w:lang w:val="es-ES_tradnl"/>
        </w:rPr>
        <w:t>COMUNA COZMA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Localitatea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str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Principală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. 41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772E03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772E03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203016" w:rsidRPr="00772E03" w:rsidRDefault="00203016" w:rsidP="000B00C6">
      <w:pPr>
        <w:tabs>
          <w:tab w:val="left" w:pos="7455"/>
          <w:tab w:val="right" w:pos="9072"/>
        </w:tabs>
        <w:spacing w:after="0" w:line="240" w:lineRule="auto"/>
        <w:ind w:left="792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                                                                                                                       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Avizat</w:t>
      </w:r>
      <w:proofErr w:type="spellEnd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203016" w:rsidRPr="00772E03" w:rsidRDefault="00203016" w:rsidP="00203016">
      <w:pPr>
        <w:tabs>
          <w:tab w:val="left" w:pos="712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</w:t>
      </w:r>
      <w:r w:rsidR="00DE54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proofErr w:type="gram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Secretar</w:t>
      </w:r>
      <w:proofErr w:type="spellEnd"/>
      <w:r w:rsidR="00DE54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proofErr w:type="gramEnd"/>
    </w:p>
    <w:p w:rsidR="00203016" w:rsidRDefault="00203016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</w:t>
      </w:r>
      <w:r w:rsidR="00DE54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Cr</w:t>
      </w:r>
      <w:r w:rsidR="00F34001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ciun</w:t>
      </w:r>
      <w:proofErr w:type="spellEnd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Adrian</w:t>
      </w:r>
    </w:p>
    <w:p w:rsidR="00A006D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03016" w:rsidRPr="00772E03" w:rsidRDefault="00CB296C" w:rsidP="00CF48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PROIECT DE HOTĂRÂ</w:t>
      </w:r>
      <w:r w:rsidR="00203016"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RE </w:t>
      </w:r>
    </w:p>
    <w:p w:rsidR="004E6C01" w:rsidRPr="00772E03" w:rsidRDefault="00724063" w:rsidP="00CF48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rectificarea</w:t>
      </w:r>
      <w:proofErr w:type="spellEnd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bugetului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local</w:t>
      </w:r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venituri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0D563E"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ş</w:t>
      </w:r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i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cheltuieli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724063" w:rsidRPr="00772E03" w:rsidRDefault="00724063" w:rsidP="00CF48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al</w:t>
      </w:r>
      <w:proofErr w:type="gram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comunei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Cozma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</w:t>
      </w:r>
      <w:r w:rsidR="00834D38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</w:t>
      </w:r>
      <w:r w:rsidR="00E633F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</w:p>
    <w:p w:rsidR="00C76039" w:rsidRPr="00772E03" w:rsidRDefault="00C76039" w:rsidP="00CF48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772E03" w:rsidRDefault="00423D1A" w:rsidP="00772E03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Ormenișan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Petru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inițiator</w:t>
      </w:r>
      <w:proofErr w:type="spellEnd"/>
      <w:r w:rsidR="00772E03"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</w:p>
    <w:p w:rsidR="000B00C6" w:rsidRDefault="000B00C6" w:rsidP="001F02DE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Luând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act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aprobare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1160/25.04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iniţiator</w:t>
      </w:r>
      <w:proofErr w:type="spellEnd"/>
      <w:proofErr w:type="gram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B44C82">
        <w:rPr>
          <w:rFonts w:ascii="Times New Roman" w:hAnsi="Times New Roman" w:cs="Times New Roman"/>
          <w:lang w:val="fr-FR"/>
        </w:rPr>
        <w:t xml:space="preserve"> 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1160</w:t>
      </w:r>
      <w:r w:rsidR="00667A9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/1/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25.04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1F02DE">
        <w:rPr>
          <w:rFonts w:ascii="Times New Roman" w:hAnsi="Times New Roman" w:cs="Times New Roman"/>
          <w:b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întocmit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către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financiar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comisiilor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local,</w:t>
      </w:r>
    </w:p>
    <w:p w:rsidR="00DE5407" w:rsidRDefault="00DE5407" w:rsidP="00DE540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>Având în vedere necesitatea rectific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ă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rii bugetare 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ş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i pentru echilibrarea trimestrelor bugetului local pe anul </w:t>
      </w:r>
      <w:r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E633F6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633F6" w:rsidRPr="007204C3" w:rsidRDefault="00E633F6" w:rsidP="00E633F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>solicitarea Căminului de Bătrâni Socolu de Câmpie cu privire la rectificarea bugetului instituției pentru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trimestr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2,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anul </w:t>
      </w:r>
      <w:r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B00C6" w:rsidRPr="003E6A00" w:rsidRDefault="000B00C6" w:rsidP="000B00C6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0B00C6" w:rsidRPr="004325EC" w:rsidRDefault="000B00C6" w:rsidP="000B00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</w:t>
      </w:r>
    </w:p>
    <w:p w:rsidR="000B00C6" w:rsidRPr="00704378" w:rsidRDefault="000B00C6" w:rsidP="000B00C6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baza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Legii</w:t>
      </w:r>
      <w:proofErr w:type="spellEnd"/>
      <w:r w:rsidRPr="00704378">
        <w:rPr>
          <w:rFonts w:ascii="Times New Roman" w:hAnsi="Times New Roman" w:cs="Times New Roman"/>
        </w:rPr>
        <w:t xml:space="preserve"> nr.</w:t>
      </w:r>
      <w:proofErr w:type="gramEnd"/>
      <w:r w:rsidRPr="00704378">
        <w:rPr>
          <w:rFonts w:ascii="Times New Roman" w:hAnsi="Times New Roman" w:cs="Times New Roman"/>
        </w:rPr>
        <w:t xml:space="preserve"> 273/2006, </w:t>
      </w:r>
      <w:proofErr w:type="spellStart"/>
      <w:r w:rsidRPr="00704378">
        <w:rPr>
          <w:rFonts w:ascii="Times New Roman" w:hAnsi="Times New Roman" w:cs="Times New Roman"/>
        </w:rPr>
        <w:t>actualizată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finanţele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publice</w:t>
      </w:r>
      <w:proofErr w:type="spellEnd"/>
      <w:r w:rsidRPr="00704378">
        <w:rPr>
          <w:rFonts w:ascii="Times New Roman" w:hAnsi="Times New Roman" w:cs="Times New Roman"/>
        </w:rPr>
        <w:t xml:space="preserve"> locale,</w:t>
      </w:r>
    </w:p>
    <w:p w:rsidR="000B00C6" w:rsidRPr="00704378" w:rsidRDefault="000B00C6" w:rsidP="000B00C6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baza</w:t>
      </w:r>
      <w:proofErr w:type="spellEnd"/>
      <w:r w:rsidRPr="00704378">
        <w:rPr>
          <w:rFonts w:ascii="Times New Roman" w:hAnsi="Times New Roman" w:cs="Times New Roman"/>
        </w:rPr>
        <w:t xml:space="preserve"> art.</w:t>
      </w:r>
      <w:proofErr w:type="gramEnd"/>
      <w:r w:rsidRPr="00704378">
        <w:rPr>
          <w:rFonts w:ascii="Times New Roman" w:hAnsi="Times New Roman" w:cs="Times New Roman"/>
        </w:rPr>
        <w:t xml:space="preserve"> 7,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13) din </w:t>
      </w:r>
      <w:proofErr w:type="spellStart"/>
      <w:r w:rsidRPr="00704378">
        <w:rPr>
          <w:rFonts w:ascii="Times New Roman" w:hAnsi="Times New Roman" w:cs="Times New Roman"/>
        </w:rPr>
        <w:t>Legea</w:t>
      </w:r>
      <w:proofErr w:type="spellEnd"/>
      <w:r w:rsidRPr="00704378">
        <w:rPr>
          <w:rFonts w:ascii="Times New Roman" w:hAnsi="Times New Roman" w:cs="Times New Roman"/>
        </w:rPr>
        <w:t xml:space="preserve"> 52/2003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transparența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decizională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administrația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publică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locală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republicată</w:t>
      </w:r>
      <w:proofErr w:type="spellEnd"/>
      <w:r w:rsidRPr="00704378">
        <w:rPr>
          <w:rFonts w:ascii="Times New Roman" w:hAnsi="Times New Roman" w:cs="Times New Roman"/>
        </w:rPr>
        <w:t>.</w:t>
      </w:r>
    </w:p>
    <w:p w:rsidR="00E633F6" w:rsidRPr="00704378" w:rsidRDefault="00E633F6" w:rsidP="00E633F6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temeiul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dispozițiilor</w:t>
      </w:r>
      <w:proofErr w:type="spellEnd"/>
      <w:r w:rsidRPr="00704378">
        <w:rPr>
          <w:rFonts w:ascii="Times New Roman" w:hAnsi="Times New Roman" w:cs="Times New Roman"/>
        </w:rPr>
        <w:t xml:space="preserve"> art.</w:t>
      </w:r>
      <w:proofErr w:type="gramEnd"/>
      <w:r w:rsidRPr="00704378">
        <w:rPr>
          <w:rFonts w:ascii="Times New Roman" w:hAnsi="Times New Roman" w:cs="Times New Roman"/>
        </w:rPr>
        <w:t xml:space="preserve"> 129, alin.2 </w:t>
      </w:r>
      <w:proofErr w:type="spellStart"/>
      <w:r w:rsidRPr="00704378">
        <w:rPr>
          <w:rFonts w:ascii="Times New Roman" w:hAnsi="Times New Roman" w:cs="Times New Roman"/>
        </w:rPr>
        <w:t>lit.b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4)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 w:rsidRPr="00704378">
        <w:rPr>
          <w:rFonts w:ascii="Times New Roman" w:hAnsi="Times New Roman" w:cs="Times New Roman"/>
        </w:rPr>
        <w:t xml:space="preserve">, art. </w:t>
      </w:r>
      <w:proofErr w:type="gramStart"/>
      <w:r w:rsidRPr="00704378">
        <w:rPr>
          <w:rFonts w:ascii="Times New Roman" w:hAnsi="Times New Roman" w:cs="Times New Roman"/>
        </w:rPr>
        <w:t xml:space="preserve">139, alin.1,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r w:rsidRPr="00704378">
        <w:rPr>
          <w:rFonts w:ascii="Times New Roman" w:hAnsi="Times New Roman" w:cs="Times New Roman"/>
        </w:rPr>
        <w:t>.</w:t>
      </w:r>
      <w:proofErr w:type="gramEnd"/>
      <w:r w:rsidRPr="00704378">
        <w:rPr>
          <w:rFonts w:ascii="Times New Roman" w:hAnsi="Times New Roman" w:cs="Times New Roman"/>
        </w:rPr>
        <w:t xml:space="preserve"> 3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 w:rsidRPr="00704378">
        <w:rPr>
          <w:rFonts w:ascii="Times New Roman" w:hAnsi="Times New Roman" w:cs="Times New Roman"/>
        </w:rPr>
        <w:t xml:space="preserve">, art.196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1) din OUG nr.57/2019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Codul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Administrativ</w:t>
      </w:r>
      <w:proofErr w:type="spellEnd"/>
      <w:r w:rsidRPr="00704378">
        <w:rPr>
          <w:rFonts w:ascii="Times New Roman" w:hAnsi="Times New Roman" w:cs="Times New Roman"/>
        </w:rPr>
        <w:t>;</w:t>
      </w:r>
    </w:p>
    <w:p w:rsidR="000B00C6" w:rsidRPr="004E57E2" w:rsidRDefault="000B00C6" w:rsidP="000B00C6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adoptă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următoarea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0B00C6" w:rsidRDefault="000B00C6" w:rsidP="000B00C6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0B00C6" w:rsidRPr="001A434B" w:rsidRDefault="000B00C6" w:rsidP="000B00C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H O T Ă R Â R E :</w:t>
      </w:r>
    </w:p>
    <w:p w:rsidR="000B00C6" w:rsidRDefault="000B00C6" w:rsidP="000B00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0118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E633F6" w:rsidRPr="00E633F6" w:rsidRDefault="00C529C5" w:rsidP="00E633F6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Art.</w:t>
      </w:r>
      <w:r w:rsidR="000B00C6" w:rsidRPr="004E5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1</w:t>
      </w:r>
      <w:r w:rsidR="000B00C6" w:rsidRPr="004E57E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aprob</w:t>
      </w:r>
      <w:r w:rsidR="00816F54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rectificarea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bugetului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anul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202</w:t>
      </w:r>
      <w:r w:rsidR="00E633F6">
        <w:rPr>
          <w:rFonts w:ascii="Times New Roman" w:eastAsia="Times New Roman" w:hAnsi="Times New Roman" w:cs="Times New Roman"/>
          <w:sz w:val="24"/>
          <w:szCs w:val="24"/>
          <w:lang w:val="es-ES_tradnl"/>
        </w:rPr>
        <w:t>5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0B00C6"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dup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B00C6"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cum </w:t>
      </w:r>
      <w:proofErr w:type="spellStart"/>
      <w:r w:rsidR="000B00C6"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urmeaz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E633F6" w:rsidRPr="001F02DE" w:rsidRDefault="00E633F6" w:rsidP="00E633F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Partea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venituri</w:t>
      </w:r>
    </w:p>
    <w:p w:rsidR="00E633F6" w:rsidRDefault="00E633F6" w:rsidP="00E633F6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18.50.00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impozite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E656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E656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5624">
        <w:rPr>
          <w:rFonts w:ascii="Times New Roman" w:eastAsia="Times New Roman" w:hAnsi="Times New Roman" w:cs="Times New Roman"/>
          <w:bCs/>
          <w:sz w:val="24"/>
          <w:szCs w:val="24"/>
        </w:rPr>
        <w:t>taxe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” +8.000 lei Trim III</w:t>
      </w:r>
    </w:p>
    <w:p w:rsidR="00E633F6" w:rsidRDefault="00E633F6" w:rsidP="00E633F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>Partea de cheltuieli</w:t>
      </w:r>
    </w:p>
    <w:p w:rsidR="00E633F6" w:rsidRDefault="00E633F6" w:rsidP="00E633F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68.04.01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Asistență acordată persoanelor în vârstă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E633F6" w:rsidRDefault="00E633F6" w:rsidP="00E633F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10.01.01„Salarii de baza</w:t>
      </w:r>
      <w:r w:rsidRPr="003056AC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+10.000 lei Trim II, -10.000 lei Trim IV</w:t>
      </w:r>
    </w:p>
    <w:p w:rsidR="00E633F6" w:rsidRDefault="00E633F6" w:rsidP="00E633F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20.01.30„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 xml:space="preserve">Alte bunuri </w:t>
      </w:r>
      <w:r>
        <w:rPr>
          <w:rFonts w:ascii="Times New Roman" w:hAnsi="Times New Roman" w:cs="Times New Roman"/>
          <w:sz w:val="24"/>
          <w:szCs w:val="24"/>
          <w:lang w:val="ro-RO"/>
        </w:rPr>
        <w:t>și servicii pentru întreț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 xml:space="preserve">inere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>i func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>ionare</w:t>
      </w:r>
      <w:r w:rsidRPr="003056AC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-10.000 lei Trim II, +10.000 lei Trim IV</w:t>
      </w:r>
    </w:p>
    <w:p w:rsidR="00E633F6" w:rsidRDefault="00E633F6" w:rsidP="00E633F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70.50.50 „Alte servicii în domeniile locuințelor, serviciilor și dezvoltă</w:t>
      </w:r>
      <w:r w:rsidRPr="00215111">
        <w:rPr>
          <w:rFonts w:ascii="Times New Roman" w:hAnsi="Times New Roman" w:cs="Times New Roman"/>
          <w:b/>
          <w:sz w:val="24"/>
          <w:szCs w:val="24"/>
          <w:lang w:val="ro-RO"/>
        </w:rPr>
        <w:t>rii comunale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E633F6" w:rsidRDefault="00E633F6" w:rsidP="00E633F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20.01.05 „Carburanți și lubrifianți” + 3.000 lei Trim II</w:t>
      </w:r>
    </w:p>
    <w:p w:rsidR="00E633F6" w:rsidRDefault="00E633F6" w:rsidP="00E633F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83.50.00 „Alte cheltuieli î</w:t>
      </w:r>
      <w:r w:rsidRPr="002F04D8">
        <w:rPr>
          <w:rFonts w:ascii="Times New Roman" w:hAnsi="Times New Roman" w:cs="Times New Roman"/>
          <w:b/>
          <w:sz w:val="24"/>
          <w:szCs w:val="24"/>
          <w:lang w:val="ro-RO"/>
        </w:rPr>
        <w:t>n domeniul agriculturii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silviculturii, pisciculturii și vână</w:t>
      </w:r>
      <w:r w:rsidRPr="002F04D8">
        <w:rPr>
          <w:rFonts w:ascii="Times New Roman" w:hAnsi="Times New Roman" w:cs="Times New Roman"/>
          <w:b/>
          <w:sz w:val="24"/>
          <w:szCs w:val="24"/>
          <w:lang w:val="ro-RO"/>
        </w:rPr>
        <w:t>torii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E633F6" w:rsidRDefault="00E633F6" w:rsidP="00E633F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 „</w:t>
      </w:r>
      <w:r w:rsidRPr="002F04D8">
        <w:rPr>
          <w:rFonts w:ascii="Times New Roman" w:hAnsi="Times New Roman" w:cs="Times New Roman"/>
          <w:sz w:val="24"/>
          <w:szCs w:val="24"/>
          <w:lang w:val="ro-RO"/>
        </w:rPr>
        <w:t xml:space="preserve">Alte cheltuieli cu bunuri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F04D8">
        <w:rPr>
          <w:rFonts w:ascii="Times New Roman" w:hAnsi="Times New Roman" w:cs="Times New Roman"/>
          <w:sz w:val="24"/>
          <w:szCs w:val="24"/>
          <w:lang w:val="ro-RO"/>
        </w:rPr>
        <w:t>i servicii</w:t>
      </w:r>
      <w:r>
        <w:rPr>
          <w:rFonts w:ascii="Times New Roman" w:hAnsi="Times New Roman" w:cs="Times New Roman"/>
          <w:sz w:val="24"/>
          <w:szCs w:val="24"/>
          <w:lang w:val="ro-RO"/>
        </w:rPr>
        <w:t>” +5.000 lei Trim II</w:t>
      </w:r>
    </w:p>
    <w:p w:rsidR="00A006D3" w:rsidRDefault="00A006D3" w:rsidP="000B00C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006D3" w:rsidRDefault="00A006D3" w:rsidP="000B00C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B00C6" w:rsidRPr="000B00C6" w:rsidRDefault="000B00C6" w:rsidP="000B00C6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E633F6" w:rsidRPr="004E6C01" w:rsidRDefault="00E633F6" w:rsidP="00E633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83D6A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n urma acestei rectific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ri, bugetul local se modific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cum urmeaz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E633F6" w:rsidRPr="004E6C01" w:rsidRDefault="00E633F6" w:rsidP="00E633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venituri = 7.215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E633F6" w:rsidRDefault="00E633F6" w:rsidP="00E633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cheltuieli = 7.680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423D1A" w:rsidRPr="004E6C01" w:rsidRDefault="00423D1A" w:rsidP="00423D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44C82" w:rsidRPr="0035313D" w:rsidRDefault="00B44C82" w:rsidP="00B44C82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Art.2</w:t>
      </w:r>
      <w:r w:rsidRPr="000254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Cu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ducerea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îndeplinire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prevederilor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prezentei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hotărâri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încredinţează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financiar-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B44C82" w:rsidRDefault="00B44C82" w:rsidP="00B44C8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lang w:val="es-ES_tradnl"/>
        </w:rPr>
      </w:pPr>
    </w:p>
    <w:p w:rsidR="00B44C82" w:rsidRPr="0035313D" w:rsidRDefault="00B44C82" w:rsidP="00816F5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es-ES_tradnl"/>
        </w:rPr>
      </w:pPr>
      <w:r w:rsidRPr="0052580D">
        <w:rPr>
          <w:b/>
          <w:u w:val="single"/>
          <w:lang w:val="es-ES_tradnl"/>
        </w:rPr>
        <w:t>Art.</w:t>
      </w:r>
      <w:r>
        <w:rPr>
          <w:b/>
          <w:u w:val="single"/>
          <w:lang w:val="es-ES_tradnl"/>
        </w:rPr>
        <w:t>3</w:t>
      </w:r>
      <w:r w:rsidRPr="0035313D">
        <w:rPr>
          <w:lang w:val="es-ES_tradnl"/>
        </w:rPr>
        <w:t xml:space="preserve">  - </w:t>
      </w:r>
      <w:proofErr w:type="spellStart"/>
      <w:r w:rsidRPr="0035313D">
        <w:rPr>
          <w:lang w:val="es-ES_tradnl"/>
        </w:rPr>
        <w:t>Prezenta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hotărâre</w:t>
      </w:r>
      <w:proofErr w:type="spellEnd"/>
      <w:r w:rsidRPr="0035313D">
        <w:rPr>
          <w:lang w:val="es-ES_tradnl"/>
        </w:rPr>
        <w:t xml:space="preserve"> se </w:t>
      </w:r>
      <w:proofErr w:type="spellStart"/>
      <w:proofErr w:type="gramStart"/>
      <w:r w:rsidRPr="0035313D">
        <w:rPr>
          <w:lang w:val="es-ES_tradnl"/>
        </w:rPr>
        <w:t>comunică</w:t>
      </w:r>
      <w:proofErr w:type="spellEnd"/>
      <w:r w:rsidRPr="0035313D">
        <w:rPr>
          <w:lang w:val="es-ES_tradnl"/>
        </w:rPr>
        <w:t xml:space="preserve"> </w:t>
      </w:r>
      <w:r>
        <w:rPr>
          <w:lang w:val="es-ES_tradnl"/>
        </w:rPr>
        <w:t>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int</w:t>
      </w:r>
      <w:r w:rsidR="00816F54">
        <w:rPr>
          <w:lang w:val="es-ES_tradnl"/>
        </w:rPr>
        <w:t>ermediul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secretarului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comunei</w:t>
      </w:r>
      <w:proofErr w:type="spellEnd"/>
      <w:r w:rsidR="00816F54">
        <w:rPr>
          <w:lang w:val="es-ES_tradnl"/>
        </w:rPr>
        <w:t xml:space="preserve">, </w:t>
      </w:r>
      <w:proofErr w:type="spellStart"/>
      <w:r w:rsidR="00816F54">
        <w:rPr>
          <w:lang w:val="es-ES_tradnl"/>
        </w:rPr>
        <w:t>în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termenul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prevă</w:t>
      </w:r>
      <w:r>
        <w:rPr>
          <w:lang w:val="es-ES_tradnl"/>
        </w:rPr>
        <w:t>zut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lege</w:t>
      </w:r>
      <w:proofErr w:type="spellEnd"/>
      <w:r>
        <w:rPr>
          <w:lang w:val="es-ES_tradnl"/>
        </w:rPr>
        <w:t xml:space="preserve"> </w:t>
      </w:r>
      <w:r w:rsidRPr="0035313D">
        <w:rPr>
          <w:lang w:val="es-ES_tradnl"/>
        </w:rPr>
        <w:t>la :</w:t>
      </w:r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Prefectului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Mureş</w:t>
      </w:r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Compartiment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Contabilitate</w:t>
      </w:r>
      <w:proofErr w:type="spellEnd"/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Dosarul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instituţiei</w:t>
      </w:r>
      <w:proofErr w:type="spellEnd"/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fisare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site-ul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Primariei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celor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interesati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203016" w:rsidRPr="00772E03" w:rsidRDefault="00203016" w:rsidP="00B65D0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C709CF" w:rsidRPr="00772E03" w:rsidRDefault="00C709CF" w:rsidP="009F7ABB">
      <w:pPr>
        <w:pStyle w:val="NoSpacing"/>
        <w:spacing w:line="276" w:lineRule="auto"/>
        <w:jc w:val="center"/>
        <w:rPr>
          <w:rFonts w:eastAsia="Batang"/>
          <w:b/>
          <w:spacing w:val="-4"/>
          <w:lang w:val="es-ES_tradnl"/>
        </w:rPr>
      </w:pPr>
      <w:proofErr w:type="spellStart"/>
      <w:r w:rsidRPr="00772E03">
        <w:rPr>
          <w:rFonts w:eastAsia="Batang"/>
          <w:b/>
          <w:spacing w:val="-4"/>
          <w:lang w:val="es-ES_tradnl"/>
        </w:rPr>
        <w:t>Iniţiator</w:t>
      </w:r>
      <w:proofErr w:type="spellEnd"/>
      <w:r w:rsidR="00F878DD">
        <w:rPr>
          <w:rFonts w:eastAsia="Batang"/>
          <w:b/>
          <w:spacing w:val="-4"/>
          <w:lang w:val="es-ES_tradnl"/>
        </w:rPr>
        <w:t>,</w:t>
      </w:r>
    </w:p>
    <w:p w:rsidR="00C709CF" w:rsidRPr="00772E03" w:rsidRDefault="00C709CF" w:rsidP="009F7ABB">
      <w:pPr>
        <w:pStyle w:val="NoSpacing"/>
        <w:spacing w:line="276" w:lineRule="auto"/>
        <w:jc w:val="center"/>
        <w:rPr>
          <w:rFonts w:eastAsia="Batang"/>
          <w:b/>
          <w:spacing w:val="-16"/>
          <w:lang w:val="es-ES_tradnl"/>
        </w:rPr>
      </w:pPr>
      <w:r w:rsidRPr="00772E03">
        <w:rPr>
          <w:rFonts w:eastAsia="Batang"/>
          <w:b/>
          <w:spacing w:val="-4"/>
          <w:lang w:val="es-ES_tradnl"/>
        </w:rPr>
        <w:t>PRIMAR</w:t>
      </w:r>
    </w:p>
    <w:p w:rsidR="00772E03" w:rsidRDefault="00C709CF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ORMENI</w:t>
      </w:r>
      <w:r w:rsidR="00F878DD">
        <w:rPr>
          <w:rFonts w:ascii="Times New Roman" w:hAnsi="Times New Roman" w:cs="Times New Roman"/>
          <w:b/>
          <w:sz w:val="24"/>
          <w:szCs w:val="24"/>
          <w:lang w:val="es-ES_tradnl"/>
        </w:rPr>
        <w:t>Ș</w:t>
      </w: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AN PETRU</w:t>
      </w: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565869" w:rsidRDefault="00565869" w:rsidP="00A006D3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614081" w:rsidRDefault="00614081" w:rsidP="00A006D3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614081" w:rsidRDefault="00614081" w:rsidP="00A006D3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sectPr w:rsidR="00614081" w:rsidSect="001F02DE">
      <w:pgSz w:w="12240" w:h="15840"/>
      <w:pgMar w:top="450" w:right="1350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194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C716A8B"/>
    <w:multiLevelType w:val="multilevel"/>
    <w:tmpl w:val="3C716A8B"/>
    <w:lvl w:ilvl="0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548E1E7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59721C07"/>
    <w:multiLevelType w:val="singleLevel"/>
    <w:tmpl w:val="59721C07"/>
    <w:lvl w:ilvl="0">
      <w:start w:val="1"/>
      <w:numFmt w:val="lowerLetter"/>
      <w:suff w:val="space"/>
      <w:lvlText w:val="%1."/>
      <w:lvlJc w:val="left"/>
    </w:lvl>
  </w:abstractNum>
  <w:abstractNum w:abstractNumId="6">
    <w:nsid w:val="604A36D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63882F6B"/>
    <w:multiLevelType w:val="hybridMultilevel"/>
    <w:tmpl w:val="FD241C34"/>
    <w:lvl w:ilvl="0" w:tplc="9628FE8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D94B51"/>
    <w:rsid w:val="00025485"/>
    <w:rsid w:val="00026989"/>
    <w:rsid w:val="00032FBE"/>
    <w:rsid w:val="00041D6A"/>
    <w:rsid w:val="0006446D"/>
    <w:rsid w:val="000676C4"/>
    <w:rsid w:val="00072C56"/>
    <w:rsid w:val="000814B1"/>
    <w:rsid w:val="000B00C6"/>
    <w:rsid w:val="000B0C65"/>
    <w:rsid w:val="000B2AEB"/>
    <w:rsid w:val="000C0DD9"/>
    <w:rsid w:val="000D563E"/>
    <w:rsid w:val="000E5016"/>
    <w:rsid w:val="000F1EF8"/>
    <w:rsid w:val="00114763"/>
    <w:rsid w:val="00120661"/>
    <w:rsid w:val="001244DB"/>
    <w:rsid w:val="00142481"/>
    <w:rsid w:val="00163C36"/>
    <w:rsid w:val="00171661"/>
    <w:rsid w:val="00173351"/>
    <w:rsid w:val="0017454E"/>
    <w:rsid w:val="00177DA7"/>
    <w:rsid w:val="00196688"/>
    <w:rsid w:val="001B5DC8"/>
    <w:rsid w:val="001B761C"/>
    <w:rsid w:val="001E60B0"/>
    <w:rsid w:val="001F02DE"/>
    <w:rsid w:val="00203016"/>
    <w:rsid w:val="00203510"/>
    <w:rsid w:val="00245BC4"/>
    <w:rsid w:val="002517F2"/>
    <w:rsid w:val="00267C12"/>
    <w:rsid w:val="002840D2"/>
    <w:rsid w:val="002D7785"/>
    <w:rsid w:val="002F631F"/>
    <w:rsid w:val="00383D6A"/>
    <w:rsid w:val="003A5A5C"/>
    <w:rsid w:val="003A726C"/>
    <w:rsid w:val="003C5C3F"/>
    <w:rsid w:val="003D12D3"/>
    <w:rsid w:val="003D16F4"/>
    <w:rsid w:val="003E6A00"/>
    <w:rsid w:val="00401B35"/>
    <w:rsid w:val="0041553E"/>
    <w:rsid w:val="00415BC4"/>
    <w:rsid w:val="00423D1A"/>
    <w:rsid w:val="00426A3B"/>
    <w:rsid w:val="00431316"/>
    <w:rsid w:val="004446BB"/>
    <w:rsid w:val="004673BB"/>
    <w:rsid w:val="0047249C"/>
    <w:rsid w:val="00493369"/>
    <w:rsid w:val="0049745A"/>
    <w:rsid w:val="004E57E2"/>
    <w:rsid w:val="004E6C01"/>
    <w:rsid w:val="004F1AF6"/>
    <w:rsid w:val="00524785"/>
    <w:rsid w:val="0052580D"/>
    <w:rsid w:val="0053686B"/>
    <w:rsid w:val="0055242C"/>
    <w:rsid w:val="00565869"/>
    <w:rsid w:val="0058097B"/>
    <w:rsid w:val="0059314F"/>
    <w:rsid w:val="005A46A5"/>
    <w:rsid w:val="005B70B0"/>
    <w:rsid w:val="005D2570"/>
    <w:rsid w:val="005D3D91"/>
    <w:rsid w:val="005D7972"/>
    <w:rsid w:val="00601B42"/>
    <w:rsid w:val="00602107"/>
    <w:rsid w:val="006048CE"/>
    <w:rsid w:val="00614081"/>
    <w:rsid w:val="00641D4C"/>
    <w:rsid w:val="00645293"/>
    <w:rsid w:val="0065588F"/>
    <w:rsid w:val="0065692B"/>
    <w:rsid w:val="006627F5"/>
    <w:rsid w:val="00667A9F"/>
    <w:rsid w:val="00673BAA"/>
    <w:rsid w:val="006A2CF4"/>
    <w:rsid w:val="006A576E"/>
    <w:rsid w:val="006A7A63"/>
    <w:rsid w:val="006B236B"/>
    <w:rsid w:val="006E787E"/>
    <w:rsid w:val="006F66F6"/>
    <w:rsid w:val="0070064C"/>
    <w:rsid w:val="007052EF"/>
    <w:rsid w:val="00706485"/>
    <w:rsid w:val="00724063"/>
    <w:rsid w:val="00724313"/>
    <w:rsid w:val="00740639"/>
    <w:rsid w:val="00743A9F"/>
    <w:rsid w:val="00752DA4"/>
    <w:rsid w:val="00772E03"/>
    <w:rsid w:val="00794459"/>
    <w:rsid w:val="00796016"/>
    <w:rsid w:val="007A77AB"/>
    <w:rsid w:val="007B11C4"/>
    <w:rsid w:val="007C7E9A"/>
    <w:rsid w:val="007D6077"/>
    <w:rsid w:val="00814B0F"/>
    <w:rsid w:val="00816A71"/>
    <w:rsid w:val="00816F54"/>
    <w:rsid w:val="0082766C"/>
    <w:rsid w:val="00834D38"/>
    <w:rsid w:val="00851B49"/>
    <w:rsid w:val="00875F33"/>
    <w:rsid w:val="00884FDE"/>
    <w:rsid w:val="00891459"/>
    <w:rsid w:val="008A3B00"/>
    <w:rsid w:val="008C12A4"/>
    <w:rsid w:val="008C3861"/>
    <w:rsid w:val="008E4402"/>
    <w:rsid w:val="008F5150"/>
    <w:rsid w:val="00904A91"/>
    <w:rsid w:val="009155BD"/>
    <w:rsid w:val="00926078"/>
    <w:rsid w:val="00957947"/>
    <w:rsid w:val="00964B20"/>
    <w:rsid w:val="009A4745"/>
    <w:rsid w:val="009A4ABF"/>
    <w:rsid w:val="009A530A"/>
    <w:rsid w:val="009A6B56"/>
    <w:rsid w:val="009B0386"/>
    <w:rsid w:val="009D6F84"/>
    <w:rsid w:val="009E242D"/>
    <w:rsid w:val="009F518B"/>
    <w:rsid w:val="009F7ABB"/>
    <w:rsid w:val="00A006D3"/>
    <w:rsid w:val="00A018B1"/>
    <w:rsid w:val="00A07555"/>
    <w:rsid w:val="00A12405"/>
    <w:rsid w:val="00A14598"/>
    <w:rsid w:val="00A15AD8"/>
    <w:rsid w:val="00A20554"/>
    <w:rsid w:val="00A35B1D"/>
    <w:rsid w:val="00A36CA9"/>
    <w:rsid w:val="00A908FF"/>
    <w:rsid w:val="00AA6E8C"/>
    <w:rsid w:val="00AC048B"/>
    <w:rsid w:val="00AE1E5D"/>
    <w:rsid w:val="00AF01F5"/>
    <w:rsid w:val="00B059EA"/>
    <w:rsid w:val="00B12A1F"/>
    <w:rsid w:val="00B14646"/>
    <w:rsid w:val="00B4191E"/>
    <w:rsid w:val="00B44C82"/>
    <w:rsid w:val="00B55BE4"/>
    <w:rsid w:val="00B65D00"/>
    <w:rsid w:val="00B71E20"/>
    <w:rsid w:val="00B86837"/>
    <w:rsid w:val="00B91624"/>
    <w:rsid w:val="00BA113C"/>
    <w:rsid w:val="00BB34EC"/>
    <w:rsid w:val="00BB5655"/>
    <w:rsid w:val="00BE4C1B"/>
    <w:rsid w:val="00BF72E3"/>
    <w:rsid w:val="00C00F29"/>
    <w:rsid w:val="00C0481B"/>
    <w:rsid w:val="00C245F4"/>
    <w:rsid w:val="00C27C19"/>
    <w:rsid w:val="00C4115F"/>
    <w:rsid w:val="00C529C5"/>
    <w:rsid w:val="00C64B64"/>
    <w:rsid w:val="00C709CF"/>
    <w:rsid w:val="00C76039"/>
    <w:rsid w:val="00CA177A"/>
    <w:rsid w:val="00CA6AE2"/>
    <w:rsid w:val="00CB0C24"/>
    <w:rsid w:val="00CB1057"/>
    <w:rsid w:val="00CB296C"/>
    <w:rsid w:val="00CC00E3"/>
    <w:rsid w:val="00CC18FB"/>
    <w:rsid w:val="00CC1EEC"/>
    <w:rsid w:val="00CE39BF"/>
    <w:rsid w:val="00CE3EC5"/>
    <w:rsid w:val="00CF4882"/>
    <w:rsid w:val="00D17F6E"/>
    <w:rsid w:val="00D20C1B"/>
    <w:rsid w:val="00D2647F"/>
    <w:rsid w:val="00D915BE"/>
    <w:rsid w:val="00D94B51"/>
    <w:rsid w:val="00DE5407"/>
    <w:rsid w:val="00DE6FBC"/>
    <w:rsid w:val="00E04F69"/>
    <w:rsid w:val="00E12A2F"/>
    <w:rsid w:val="00E43E28"/>
    <w:rsid w:val="00E4628D"/>
    <w:rsid w:val="00E633F6"/>
    <w:rsid w:val="00E71953"/>
    <w:rsid w:val="00E85D35"/>
    <w:rsid w:val="00E97279"/>
    <w:rsid w:val="00EA4F73"/>
    <w:rsid w:val="00EC3A80"/>
    <w:rsid w:val="00F0481B"/>
    <w:rsid w:val="00F04F63"/>
    <w:rsid w:val="00F1254D"/>
    <w:rsid w:val="00F34001"/>
    <w:rsid w:val="00F4142F"/>
    <w:rsid w:val="00F44079"/>
    <w:rsid w:val="00F44729"/>
    <w:rsid w:val="00F70787"/>
    <w:rsid w:val="00F84C77"/>
    <w:rsid w:val="00F878DD"/>
    <w:rsid w:val="00FB636F"/>
    <w:rsid w:val="00FC08C3"/>
    <w:rsid w:val="00FE57D4"/>
    <w:rsid w:val="00FF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5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Secretar</cp:lastModifiedBy>
  <cp:revision>2</cp:revision>
  <cp:lastPrinted>2025-06-10T11:44:00Z</cp:lastPrinted>
  <dcterms:created xsi:type="dcterms:W3CDTF">2025-06-11T10:00:00Z</dcterms:created>
  <dcterms:modified xsi:type="dcterms:W3CDTF">2025-06-11T10:00:00Z</dcterms:modified>
</cp:coreProperties>
</file>