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42" w:rsidRPr="00C55A42" w:rsidRDefault="005E332F" w:rsidP="00C55A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E332F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pt;margin-top:0;width:72.9pt;height:74.7pt;z-index:251656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C55A42" w:rsidRDefault="00C55A42" w:rsidP="00C55A42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E332F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29" type="#_x0000_t202" style="position:absolute;left:0;text-align:left;margin-left:414pt;margin-top:0;width:63.15pt;height:74.7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C55A42" w:rsidRDefault="00C55A42" w:rsidP="00C55A42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4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5A42" w:rsidRPr="00C55A42">
        <w:rPr>
          <w:rFonts w:ascii="Times New Roman" w:hAnsi="Times New Roman"/>
          <w:sz w:val="24"/>
          <w:szCs w:val="24"/>
        </w:rPr>
        <w:t>ROMÂNIA</w:t>
      </w:r>
    </w:p>
    <w:p w:rsidR="00C55A42" w:rsidRPr="00C55A42" w:rsidRDefault="00C55A42" w:rsidP="00C55A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5A42">
        <w:rPr>
          <w:rFonts w:ascii="Times New Roman" w:hAnsi="Times New Roman"/>
          <w:sz w:val="24"/>
          <w:szCs w:val="24"/>
        </w:rPr>
        <w:t>JUDEŢUL MUREŞ</w:t>
      </w:r>
    </w:p>
    <w:p w:rsidR="00C55A42" w:rsidRPr="00C55A42" w:rsidRDefault="00C55A42" w:rsidP="00C55A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5A42">
        <w:rPr>
          <w:rFonts w:ascii="Times New Roman" w:hAnsi="Times New Roman"/>
          <w:sz w:val="24"/>
          <w:szCs w:val="24"/>
        </w:rPr>
        <w:t>COMUNA COZMA</w:t>
      </w:r>
    </w:p>
    <w:p w:rsidR="00C55A42" w:rsidRPr="00C55A42" w:rsidRDefault="00C55A42" w:rsidP="00C55A4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55A42">
        <w:rPr>
          <w:rFonts w:ascii="Times New Roman" w:hAnsi="Times New Roman"/>
          <w:sz w:val="24"/>
          <w:szCs w:val="24"/>
        </w:rPr>
        <w:t>Localitatea</w:t>
      </w:r>
      <w:proofErr w:type="spellEnd"/>
      <w:r w:rsidRPr="00C55A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A42">
        <w:rPr>
          <w:rFonts w:ascii="Times New Roman" w:hAnsi="Times New Roman"/>
          <w:sz w:val="24"/>
          <w:szCs w:val="24"/>
        </w:rPr>
        <w:t>Cozma</w:t>
      </w:r>
      <w:proofErr w:type="spellEnd"/>
      <w:r w:rsidRPr="00C55A42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 w:rsidRPr="00C55A42">
        <w:rPr>
          <w:rFonts w:ascii="Times New Roman" w:hAnsi="Times New Roman"/>
          <w:sz w:val="24"/>
          <w:szCs w:val="24"/>
        </w:rPr>
        <w:t>Principală</w:t>
      </w:r>
      <w:proofErr w:type="spellEnd"/>
      <w:r w:rsidRPr="00C55A42">
        <w:rPr>
          <w:rFonts w:ascii="Times New Roman" w:hAnsi="Times New Roman"/>
          <w:sz w:val="24"/>
          <w:szCs w:val="24"/>
        </w:rPr>
        <w:t xml:space="preserve"> nr. 41</w:t>
      </w:r>
    </w:p>
    <w:p w:rsidR="00C55A42" w:rsidRPr="00C55A42" w:rsidRDefault="00C55A42" w:rsidP="00C55A42">
      <w:pPr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r w:rsidRPr="00C55A42">
        <w:rPr>
          <w:rFonts w:ascii="Times New Roman" w:hAnsi="Times New Roman"/>
          <w:sz w:val="24"/>
          <w:szCs w:val="24"/>
          <w:lang w:val="fr-FR"/>
        </w:rPr>
        <w:t>E-mail: cozma@cjmures.ro, Tel</w:t>
      </w:r>
      <w:proofErr w:type="gramStart"/>
      <w:r w:rsidRPr="00C55A42">
        <w:rPr>
          <w:rFonts w:ascii="Times New Roman" w:hAnsi="Times New Roman"/>
          <w:sz w:val="24"/>
          <w:szCs w:val="24"/>
          <w:lang w:val="fr-FR"/>
        </w:rPr>
        <w:t>./</w:t>
      </w:r>
      <w:proofErr w:type="gramEnd"/>
      <w:r w:rsidRPr="00C55A42">
        <w:rPr>
          <w:rFonts w:ascii="Times New Roman" w:hAnsi="Times New Roman"/>
          <w:sz w:val="24"/>
          <w:szCs w:val="24"/>
          <w:lang w:val="fr-FR"/>
        </w:rPr>
        <w:t>Fax. 0265-349456/0265-349.402</w:t>
      </w:r>
    </w:p>
    <w:p w:rsidR="00C55A42" w:rsidRPr="00C55A42" w:rsidRDefault="00C55A42" w:rsidP="000206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C55A42">
        <w:rPr>
          <w:rFonts w:ascii="Times New Roman" w:hAnsi="Times New Roman"/>
          <w:sz w:val="24"/>
          <w:szCs w:val="24"/>
          <w:lang w:val="fr-FR"/>
        </w:rPr>
        <w:t>Cod.547170</w:t>
      </w:r>
    </w:p>
    <w:p w:rsidR="00C55A42" w:rsidRPr="00C23F15" w:rsidRDefault="00C55A42" w:rsidP="00020681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C55A42">
        <w:rPr>
          <w:rFonts w:ascii="Times New Roman" w:hAnsi="Times New Roman"/>
          <w:b/>
          <w:sz w:val="24"/>
          <w:szCs w:val="24"/>
          <w:lang w:val="fr-FR"/>
        </w:rPr>
        <w:tab/>
      </w:r>
      <w:r w:rsidR="003558BB"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</w:t>
      </w:r>
      <w:r w:rsidR="003558BB">
        <w:rPr>
          <w:rFonts w:ascii="Times New Roman" w:hAnsi="Times New Roman"/>
          <w:b/>
          <w:sz w:val="24"/>
          <w:szCs w:val="24"/>
          <w:lang w:val="fr-FR"/>
        </w:rPr>
        <w:tab/>
      </w:r>
      <w:r w:rsidR="003558BB">
        <w:rPr>
          <w:rFonts w:ascii="Times New Roman" w:hAnsi="Times New Roman"/>
          <w:b/>
          <w:sz w:val="24"/>
          <w:szCs w:val="24"/>
          <w:lang w:val="fr-FR"/>
        </w:rPr>
        <w:tab/>
      </w:r>
      <w:r w:rsidR="003558BB">
        <w:rPr>
          <w:rFonts w:ascii="Times New Roman" w:hAnsi="Times New Roman"/>
          <w:b/>
          <w:sz w:val="24"/>
          <w:szCs w:val="24"/>
          <w:lang w:val="fr-FR"/>
        </w:rPr>
        <w:tab/>
      </w:r>
      <w:r w:rsidR="003558BB">
        <w:rPr>
          <w:rFonts w:ascii="Times New Roman" w:hAnsi="Times New Roman"/>
          <w:b/>
          <w:sz w:val="24"/>
          <w:szCs w:val="24"/>
          <w:lang w:val="fr-FR"/>
        </w:rPr>
        <w:tab/>
      </w:r>
      <w:r w:rsidR="003558BB">
        <w:rPr>
          <w:rFonts w:ascii="Times New Roman" w:hAnsi="Times New Roman"/>
          <w:b/>
          <w:sz w:val="24"/>
          <w:szCs w:val="24"/>
          <w:lang w:val="fr-FR"/>
        </w:rPr>
        <w:tab/>
      </w:r>
      <w:r w:rsidR="003558BB">
        <w:rPr>
          <w:rFonts w:ascii="Times New Roman" w:hAnsi="Times New Roman"/>
          <w:b/>
          <w:sz w:val="24"/>
          <w:szCs w:val="24"/>
          <w:lang w:val="fr-FR"/>
        </w:rPr>
        <w:tab/>
      </w:r>
      <w:r w:rsidR="003558BB">
        <w:rPr>
          <w:rFonts w:ascii="Times New Roman" w:hAnsi="Times New Roman"/>
          <w:b/>
          <w:sz w:val="24"/>
          <w:szCs w:val="24"/>
          <w:lang w:val="fr-FR"/>
        </w:rPr>
        <w:tab/>
      </w:r>
      <w:r w:rsidR="003558BB">
        <w:rPr>
          <w:rFonts w:ascii="Times New Roman" w:hAnsi="Times New Roman"/>
          <w:b/>
          <w:sz w:val="24"/>
          <w:szCs w:val="24"/>
          <w:lang w:val="fr-FR"/>
        </w:rPr>
        <w:tab/>
      </w:r>
      <w:r w:rsidRPr="001E02CD">
        <w:rPr>
          <w:rFonts w:ascii="Times New Roman" w:hAnsi="Times New Roman"/>
          <w:b/>
          <w:sz w:val="24"/>
          <w:szCs w:val="24"/>
          <w:lang w:val="fr-FR"/>
        </w:rPr>
        <w:tab/>
      </w:r>
      <w:r w:rsidRPr="00C23F15">
        <w:rPr>
          <w:rFonts w:ascii="Times New Roman" w:hAnsi="Times New Roman"/>
          <w:b/>
          <w:lang w:val="ro-RO"/>
        </w:rPr>
        <w:t xml:space="preserve">VIZAT,                                                                                                                                 </w:t>
      </w:r>
    </w:p>
    <w:p w:rsidR="00C55A42" w:rsidRPr="00C23F15" w:rsidRDefault="00C55A42" w:rsidP="0002068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lang w:val="ro-RO"/>
        </w:rPr>
      </w:pPr>
      <w:r w:rsidRPr="00C23F15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</w:t>
      </w:r>
      <w:r w:rsidRPr="00C23F15">
        <w:rPr>
          <w:rFonts w:ascii="Times New Roman" w:hAnsi="Times New Roman"/>
          <w:b/>
          <w:lang w:val="ro-RO"/>
        </w:rPr>
        <w:tab/>
      </w:r>
      <w:r w:rsidRPr="00C23F15">
        <w:rPr>
          <w:rFonts w:ascii="Times New Roman" w:hAnsi="Times New Roman"/>
          <w:b/>
          <w:lang w:val="ro-RO"/>
        </w:rPr>
        <w:tab/>
        <w:t xml:space="preserve">   Secretar general,</w:t>
      </w:r>
    </w:p>
    <w:p w:rsidR="00C55A42" w:rsidRPr="001E02CD" w:rsidRDefault="00C55A42" w:rsidP="000206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3F15">
        <w:rPr>
          <w:rFonts w:ascii="Times New Roman" w:hAnsi="Times New Roman"/>
          <w:b/>
          <w:lang w:val="ro-RO"/>
        </w:rPr>
        <w:t xml:space="preserve">        Crăciun Adrian</w:t>
      </w:r>
    </w:p>
    <w:p w:rsidR="00C55A42" w:rsidRPr="001E02CD" w:rsidRDefault="00C55A42" w:rsidP="00C55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Proiect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</w:rPr>
        <w:t>hotărâre</w:t>
      </w:r>
      <w:proofErr w:type="spellEnd"/>
    </w:p>
    <w:p w:rsidR="00C55A42" w:rsidRPr="00C55A42" w:rsidRDefault="00C55A42" w:rsidP="00C55A42">
      <w:pPr>
        <w:spacing w:after="0"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55A42"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r w:rsidRPr="00C55A4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acordarea unui mandat special Asociației de Dezvoltare Intercomunitară </w:t>
      </w:r>
      <w:r w:rsidRPr="00C55A42">
        <w:rPr>
          <w:rFonts w:ascii="Times New Roman" w:hAnsi="Times New Roman"/>
          <w:b/>
          <w:sz w:val="24"/>
          <w:szCs w:val="24"/>
          <w:lang w:val="ro-RO"/>
        </w:rPr>
        <w:t xml:space="preserve">„ AQUA INVEST MUREŞ” în vederea exercitării atribuțiilor de autoritate publică tutelară a societății </w:t>
      </w:r>
      <w:r w:rsidRPr="00C55A42">
        <w:rPr>
          <w:rFonts w:ascii="Times New Roman" w:eastAsia="Times New Roman" w:hAnsi="Times New Roman"/>
          <w:b/>
          <w:sz w:val="24"/>
          <w:szCs w:val="24"/>
          <w:lang w:val="ro-RO"/>
        </w:rPr>
        <w:t>Compania Aquaserv S.A Tg. Mureș</w:t>
      </w:r>
    </w:p>
    <w:p w:rsidR="00C55A42" w:rsidRPr="00C55A42" w:rsidRDefault="00C55A42" w:rsidP="00C55A42">
      <w:pPr>
        <w:pStyle w:val="Header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55A42" w:rsidRPr="00C55A42" w:rsidRDefault="00C55A42" w:rsidP="000206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Consiliul Local al </w:t>
      </w:r>
      <w:r w:rsidRPr="00C55A42">
        <w:rPr>
          <w:rFonts w:ascii="Times New Roman" w:hAnsi="Times New Roman"/>
          <w:noProof/>
          <w:sz w:val="24"/>
          <w:szCs w:val="24"/>
          <w:lang w:val="ro-RO"/>
        </w:rPr>
        <w:t>COZMA</w:t>
      </w:r>
      <w:r w:rsidRPr="00C55A42">
        <w:rPr>
          <w:rFonts w:ascii="Times New Roman" w:hAnsi="Times New Roman"/>
          <w:sz w:val="24"/>
          <w:szCs w:val="24"/>
          <w:lang w:val="ro-RO"/>
        </w:rPr>
        <w:t>, întrunit în ședință ordinară de lucru, la data de 19.06.2025</w:t>
      </w:r>
    </w:p>
    <w:p w:rsidR="00C55A42" w:rsidRPr="00C55A42" w:rsidRDefault="00C55A42" w:rsidP="000206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      Văzând : Referatul de aprobare nr.</w:t>
      </w:r>
      <w:r>
        <w:rPr>
          <w:rFonts w:ascii="Times New Roman" w:hAnsi="Times New Roman"/>
          <w:sz w:val="24"/>
          <w:szCs w:val="24"/>
          <w:lang w:val="ro-RO"/>
        </w:rPr>
        <w:t>1602 din 16.06.2025</w:t>
      </w:r>
      <w:r w:rsidRPr="00C55A42">
        <w:rPr>
          <w:rFonts w:ascii="Times New Roman" w:hAnsi="Times New Roman"/>
          <w:sz w:val="24"/>
          <w:szCs w:val="24"/>
          <w:lang w:val="ro-RO"/>
        </w:rPr>
        <w:t>, al</w:t>
      </w:r>
      <w:r>
        <w:rPr>
          <w:rFonts w:ascii="Times New Roman" w:hAnsi="Times New Roman"/>
          <w:sz w:val="24"/>
          <w:szCs w:val="24"/>
          <w:lang w:val="ro-RO"/>
        </w:rPr>
        <w:t xml:space="preserve"> primarului comunei Cozma 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și Raportul de specialitate, nr.</w:t>
      </w:r>
      <w:r>
        <w:rPr>
          <w:rFonts w:ascii="Times New Roman" w:hAnsi="Times New Roman"/>
          <w:sz w:val="24"/>
          <w:szCs w:val="24"/>
          <w:lang w:val="ro-RO"/>
        </w:rPr>
        <w:t>1602/1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/>
          <w:sz w:val="24"/>
          <w:szCs w:val="24"/>
          <w:lang w:val="ro-RO"/>
        </w:rPr>
        <w:t>16.06.2025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al</w:t>
      </w:r>
      <w:r>
        <w:rPr>
          <w:rFonts w:ascii="Times New Roman" w:hAnsi="Times New Roman"/>
          <w:sz w:val="24"/>
          <w:szCs w:val="24"/>
          <w:lang w:val="ro-RO"/>
        </w:rPr>
        <w:t xml:space="preserve"> secretarului general al comunei</w:t>
      </w:r>
      <w:r w:rsidRPr="00C55A42">
        <w:rPr>
          <w:rFonts w:ascii="Times New Roman" w:hAnsi="Times New Roman"/>
          <w:sz w:val="24"/>
          <w:szCs w:val="24"/>
          <w:lang w:val="ro-RO"/>
        </w:rPr>
        <w:t>, precum și avizele comisiilor de specialitate.</w:t>
      </w:r>
    </w:p>
    <w:p w:rsidR="00C55A42" w:rsidRPr="00C55A42" w:rsidRDefault="00C55A42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      </w:t>
      </w:r>
      <w:r w:rsidRPr="00C55A42">
        <w:rPr>
          <w:rFonts w:ascii="Times New Roman" w:hAnsi="Times New Roman"/>
          <w:sz w:val="24"/>
          <w:szCs w:val="24"/>
          <w:lang w:val="ro-RO"/>
        </w:rPr>
        <w:t>În conformitate cu prevederile OUG. nr 109/2011 privind guvernanţa corporativã a înteprinderilor publice,</w:t>
      </w:r>
      <w:r w:rsidRPr="00C55A42">
        <w:rPr>
          <w:rStyle w:val="part"/>
          <w:rFonts w:ascii="Times New Roman" w:eastAsia="Times New Roman" w:hAnsi="Times New Roman"/>
          <w:sz w:val="24"/>
          <w:szCs w:val="24"/>
          <w:lang w:val="ro-RO"/>
        </w:rPr>
        <w:t xml:space="preserve">cu modificările și completările ulterioare, </w:t>
      </w:r>
      <w:r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respectiv HG nr.639/2023, </w:t>
      </w:r>
      <w:r w:rsidRPr="00C55A42">
        <w:rPr>
          <w:rStyle w:val="part"/>
          <w:rFonts w:ascii="Times New Roman" w:eastAsia="Times New Roman" w:hAnsi="Times New Roman"/>
          <w:bCs/>
          <w:sz w:val="24"/>
          <w:szCs w:val="24"/>
          <w:lang w:val="ro-RO"/>
        </w:rPr>
        <w:t>L</w:t>
      </w:r>
      <w:r w:rsidRPr="00C55A42">
        <w:rPr>
          <w:rStyle w:val="part"/>
          <w:rFonts w:ascii="Times New Roman" w:eastAsia="Times New Roman" w:hAnsi="Times New Roman"/>
          <w:sz w:val="24"/>
          <w:szCs w:val="24"/>
          <w:lang w:val="ro-RO"/>
        </w:rPr>
        <w:t xml:space="preserve">egii nr.111/2016, pentru aprobarea </w:t>
      </w:r>
      <w:r w:rsidRPr="00C55A42">
        <w:rPr>
          <w:rFonts w:ascii="Times New Roman" w:hAnsi="Times New Roman"/>
          <w:sz w:val="24"/>
          <w:szCs w:val="24"/>
          <w:lang w:val="ro-RO"/>
        </w:rPr>
        <w:t>OUG. nr 109/2011, Legii nr.187/2023 pentru modificarea și completareaOUG. nr 109/2011, precum și ale Legii nr. 51/2006 privind serviciile de utilități publice, republicată, cu modificările și completările ulterioare;</w:t>
      </w:r>
    </w:p>
    <w:p w:rsidR="00C55A42" w:rsidRDefault="00C55A42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      În baza art.129 alin.(1),(2) lit.d), alin.(7) lit.n), art.132, art.139 alin.(1) și art. 196 alin (1) lit.a)din OUG nr. 57/2019 privind Codul Administrativ,cu modificările și completările ulterioare </w:t>
      </w:r>
    </w:p>
    <w:p w:rsidR="00020681" w:rsidRPr="00020681" w:rsidRDefault="00020681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proofErr w:type="gramStart"/>
      <w:r w:rsidRPr="00020681">
        <w:rPr>
          <w:rFonts w:ascii="Times New Roman" w:hAnsi="Times New Roman"/>
          <w:sz w:val="24"/>
          <w:szCs w:val="24"/>
        </w:rPr>
        <w:t>În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baza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020681">
        <w:rPr>
          <w:rFonts w:ascii="Times New Roman" w:hAnsi="Times New Roman"/>
          <w:sz w:val="24"/>
          <w:szCs w:val="24"/>
        </w:rPr>
        <w:t xml:space="preserve"> 7, </w:t>
      </w:r>
      <w:proofErr w:type="spellStart"/>
      <w:r w:rsidRPr="00020681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020681">
        <w:rPr>
          <w:rFonts w:ascii="Times New Roman" w:hAnsi="Times New Roman"/>
          <w:sz w:val="24"/>
          <w:szCs w:val="24"/>
        </w:rPr>
        <w:t>.(</w:t>
      </w:r>
      <w:proofErr w:type="gramEnd"/>
      <w:r w:rsidRPr="00020681">
        <w:rPr>
          <w:rFonts w:ascii="Times New Roman" w:hAnsi="Times New Roman"/>
          <w:sz w:val="24"/>
          <w:szCs w:val="24"/>
        </w:rPr>
        <w:t xml:space="preserve">13) din </w:t>
      </w:r>
      <w:proofErr w:type="spellStart"/>
      <w:r w:rsidRPr="00020681">
        <w:rPr>
          <w:rFonts w:ascii="Times New Roman" w:hAnsi="Times New Roman"/>
          <w:sz w:val="24"/>
          <w:szCs w:val="24"/>
        </w:rPr>
        <w:t>Legea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52/2003 </w:t>
      </w:r>
      <w:proofErr w:type="spellStart"/>
      <w:r w:rsidRPr="00020681">
        <w:rPr>
          <w:rFonts w:ascii="Times New Roman" w:hAnsi="Times New Roman"/>
          <w:sz w:val="24"/>
          <w:szCs w:val="24"/>
        </w:rPr>
        <w:t>privind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transparența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decizională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în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administrația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publică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locală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0681">
        <w:rPr>
          <w:rFonts w:ascii="Times New Roman" w:hAnsi="Times New Roman"/>
          <w:sz w:val="24"/>
          <w:szCs w:val="24"/>
        </w:rPr>
        <w:t>republicată</w:t>
      </w:r>
      <w:proofErr w:type="spellEnd"/>
    </w:p>
    <w:p w:rsidR="00C55A42" w:rsidRPr="00C55A42" w:rsidRDefault="00C55A42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      Având în vedere dispoziţiile art.13 lit „a”, art.15 alin. (3) lit. „c” şi art.19 alin.(1) și alin.(24) din  Actul constitutiv al  COMPANIEI AQUASERV” S.A ,</w:t>
      </w:r>
    </w:p>
    <w:p w:rsidR="00C55A42" w:rsidRPr="00C55A42" w:rsidRDefault="00C55A42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      În temeiul prevederilor art.16</w:t>
      </w:r>
      <w:r w:rsidRPr="00C55A42">
        <w:rPr>
          <w:rFonts w:ascii="Times New Roman" w:hAnsi="Times New Roman"/>
          <w:sz w:val="24"/>
          <w:szCs w:val="24"/>
        </w:rPr>
        <w:t xml:space="preserve">, 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alin.(4) coroborat cu cele ale art.17, alin.(2) , lit. „a” Operatorul, pct.4, lit.„a” și art.20 alin.(4) din Statutul Asociaţiei de Dezvoltare Intercomunitară ” AQUA INVEST MUREŞ ”, ale prevederiilor OUG. nr 109/2011 privind guvernanţa corporativã a înteprinderilor publice și </w:t>
      </w:r>
      <w:r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>HG nr.639/2023.</w:t>
      </w:r>
    </w:p>
    <w:p w:rsidR="00C55A42" w:rsidRPr="00C55A42" w:rsidRDefault="00C55A42" w:rsidP="00C55A42">
      <w:pPr>
        <w:pStyle w:val="Header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55A42">
        <w:rPr>
          <w:rFonts w:ascii="Times New Roman" w:hAnsi="Times New Roman"/>
          <w:b/>
          <w:sz w:val="24"/>
          <w:szCs w:val="24"/>
          <w:lang w:val="ro-RO"/>
        </w:rPr>
        <w:t>HOTĂRĂȘTE :</w:t>
      </w:r>
    </w:p>
    <w:p w:rsidR="00C55A42" w:rsidRPr="00C55A42" w:rsidRDefault="00C55A42" w:rsidP="00020681">
      <w:pPr>
        <w:spacing w:after="0"/>
        <w:ind w:firstLine="360"/>
        <w:jc w:val="both"/>
        <w:rPr>
          <w:rStyle w:val="part"/>
          <w:rFonts w:ascii="Times New Roman" w:eastAsia="Times New Roman" w:hAnsi="Times New Roman"/>
          <w:bCs/>
          <w:sz w:val="24"/>
          <w:szCs w:val="24"/>
        </w:rPr>
      </w:pPr>
      <w:r w:rsidRPr="00C55A42">
        <w:rPr>
          <w:rFonts w:ascii="Times New Roman" w:hAnsi="Times New Roman"/>
          <w:b/>
          <w:sz w:val="24"/>
          <w:szCs w:val="24"/>
          <w:lang w:val="ro-RO"/>
        </w:rPr>
        <w:t>Art.1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Se acordă mandat special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>Asociației de Dezvoltare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Intercomunitară </w:t>
      </w:r>
      <w:r w:rsidRPr="00C55A42">
        <w:rPr>
          <w:rFonts w:ascii="Times New Roman" w:hAnsi="Times New Roman"/>
          <w:bCs/>
          <w:sz w:val="24"/>
          <w:szCs w:val="24"/>
          <w:lang w:val="ro-RO"/>
        </w:rPr>
        <w:t xml:space="preserve">„ AQUA INVEST MUREŞ” în vederea exercitării atribuțiilor deautoritate publică tutelară a societății </w:t>
      </w:r>
      <w:r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>Compania Aquaserv S.A Tg. Mureș.</w:t>
      </w:r>
    </w:p>
    <w:p w:rsidR="00C55A42" w:rsidRPr="00C55A42" w:rsidRDefault="00C55A42" w:rsidP="00C55A42">
      <w:pPr>
        <w:pStyle w:val="Header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</w:t>
      </w:r>
      <w:r w:rsidRPr="00C55A42">
        <w:rPr>
          <w:rFonts w:ascii="Times New Roman" w:hAnsi="Times New Roman"/>
          <w:b/>
          <w:sz w:val="24"/>
          <w:szCs w:val="24"/>
          <w:lang w:val="ro-RO"/>
        </w:rPr>
        <w:t>Art.2.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Se mandatează domnul </w:t>
      </w:r>
      <w:r>
        <w:rPr>
          <w:rFonts w:ascii="Times New Roman" w:hAnsi="Times New Roman"/>
          <w:sz w:val="24"/>
          <w:szCs w:val="24"/>
          <w:lang w:val="ro-RO"/>
        </w:rPr>
        <w:t>Ormenișan Petru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reprezentant al comunei</w:t>
      </w:r>
      <w:r>
        <w:rPr>
          <w:rFonts w:ascii="Times New Roman" w:hAnsi="Times New Roman"/>
          <w:sz w:val="24"/>
          <w:szCs w:val="24"/>
          <w:lang w:val="ro-RO"/>
        </w:rPr>
        <w:t xml:space="preserve"> Cozma,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în Adunarea Generală a Asociaţiei de Dezvoltare Intercomunitară „AQUA INVEST MUREŞ”, să voteze, conform dispoziţiilor articolului 1.</w:t>
      </w:r>
    </w:p>
    <w:p w:rsidR="00C55A42" w:rsidRPr="00C55A42" w:rsidRDefault="00C55A42" w:rsidP="00C55A4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Pr="00C55A42">
        <w:rPr>
          <w:rFonts w:ascii="Times New Roman" w:hAnsi="Times New Roman"/>
          <w:b/>
          <w:sz w:val="24"/>
          <w:szCs w:val="24"/>
          <w:lang w:val="ro-RO"/>
        </w:rPr>
        <w:t>Art.3</w:t>
      </w:r>
      <w:r w:rsidRPr="00C55A42">
        <w:rPr>
          <w:rFonts w:ascii="Times New Roman" w:hAnsi="Times New Roman"/>
          <w:bCs/>
          <w:sz w:val="24"/>
          <w:szCs w:val="24"/>
          <w:lang w:val="ro-RO"/>
        </w:rPr>
        <w:t xml:space="preserve">  Se mandatează Președintele Asociației de Dezvoltare Intercomunitară ” AQUA INVEST MUREŞ ”, dl. Péter Ferenc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sau persoana căreia i-a fost delegată calitatea de reprezentant al județului Mureș în Adunarea Generală a Asociației,</w:t>
      </w:r>
      <w:r w:rsidRPr="00C55A42">
        <w:rPr>
          <w:rFonts w:ascii="Times New Roman" w:hAnsi="Times New Roman"/>
          <w:bCs/>
          <w:sz w:val="24"/>
          <w:szCs w:val="24"/>
          <w:lang w:val="ro-RO"/>
        </w:rPr>
        <w:t xml:space="preserve"> să semneze hotărârea Adunării Generale, </w:t>
      </w:r>
      <w:r w:rsidRPr="00C55A42">
        <w:rPr>
          <w:rFonts w:ascii="Times New Roman" w:hAnsi="Times New Roman"/>
          <w:sz w:val="24"/>
          <w:szCs w:val="24"/>
          <w:lang w:val="ro-RO"/>
        </w:rPr>
        <w:t>în numele și pe seama membrilor săi.</w:t>
      </w:r>
    </w:p>
    <w:p w:rsidR="00C55A42" w:rsidRDefault="00C55A42" w:rsidP="00020681">
      <w:pPr>
        <w:spacing w:after="0"/>
        <w:ind w:right="81" w:firstLine="360"/>
        <w:jc w:val="both"/>
        <w:rPr>
          <w:rFonts w:ascii="Times New Roman" w:hAnsi="Times New Roman"/>
          <w:sz w:val="24"/>
          <w:szCs w:val="24"/>
        </w:rPr>
      </w:pPr>
      <w:r w:rsidRPr="00C55A42">
        <w:rPr>
          <w:rFonts w:ascii="Times New Roman" w:hAnsi="Times New Roman"/>
          <w:b/>
          <w:sz w:val="24"/>
          <w:szCs w:val="24"/>
          <w:lang w:val="ro-RO"/>
        </w:rPr>
        <w:t>Art.4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Prezenta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hotărâre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30707">
        <w:rPr>
          <w:rFonts w:ascii="Times New Roman" w:hAnsi="Times New Roman"/>
          <w:sz w:val="24"/>
          <w:szCs w:val="24"/>
        </w:rPr>
        <w:t>comunică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30707">
        <w:rPr>
          <w:rFonts w:ascii="Times New Roman" w:hAnsi="Times New Roman"/>
          <w:sz w:val="24"/>
          <w:szCs w:val="24"/>
        </w:rPr>
        <w:t>Instituţiei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Prefectului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30707">
        <w:rPr>
          <w:rFonts w:ascii="Times New Roman" w:hAnsi="Times New Roman"/>
          <w:sz w:val="24"/>
          <w:szCs w:val="24"/>
        </w:rPr>
        <w:t>judeţul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Mureş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0707">
        <w:rPr>
          <w:rFonts w:ascii="Times New Roman" w:hAnsi="Times New Roman"/>
          <w:sz w:val="24"/>
          <w:szCs w:val="24"/>
        </w:rPr>
        <w:t>Asociaţiei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30707">
        <w:rPr>
          <w:rFonts w:ascii="Times New Roman" w:hAnsi="Times New Roman"/>
          <w:sz w:val="24"/>
          <w:szCs w:val="24"/>
        </w:rPr>
        <w:t>Dezvoltare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Intercomunitară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„AQUA INVEST MUREŞ”, </w:t>
      </w:r>
      <w:r w:rsidRPr="00B30707">
        <w:rPr>
          <w:rFonts w:ascii="Times New Roman" w:hAnsi="Times New Roman"/>
          <w:bCs/>
          <w:sz w:val="24"/>
          <w:szCs w:val="24"/>
          <w:lang w:val="pt-BR"/>
        </w:rPr>
        <w:t>Companiei Aquaserv SA.</w:t>
      </w:r>
      <w:proofErr w:type="spellStart"/>
      <w:r w:rsidRPr="00B30707">
        <w:rPr>
          <w:rFonts w:ascii="Times New Roman" w:hAnsi="Times New Roman"/>
          <w:sz w:val="24"/>
          <w:szCs w:val="24"/>
        </w:rPr>
        <w:t>şi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dlui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Ormenișan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Petru-primarul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comunei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Cozma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și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30707">
        <w:rPr>
          <w:rFonts w:ascii="Times New Roman" w:hAnsi="Times New Roman"/>
          <w:sz w:val="24"/>
          <w:szCs w:val="24"/>
        </w:rPr>
        <w:t>aduce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30707">
        <w:rPr>
          <w:rFonts w:ascii="Times New Roman" w:hAnsi="Times New Roman"/>
          <w:sz w:val="24"/>
          <w:szCs w:val="24"/>
        </w:rPr>
        <w:t>cunoştinţă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publică</w:t>
      </w:r>
      <w:proofErr w:type="spellEnd"/>
      <w:r w:rsidRPr="00B3070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prin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afişare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și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publicare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sz w:val="24"/>
          <w:szCs w:val="24"/>
        </w:rPr>
        <w:t>pe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Pr="00B30707">
        <w:rPr>
          <w:rFonts w:ascii="Times New Roman" w:hAnsi="Times New Roman"/>
          <w:sz w:val="24"/>
          <w:szCs w:val="24"/>
        </w:rPr>
        <w:t>ul</w:t>
      </w:r>
      <w:proofErr w:type="spellEnd"/>
      <w:r w:rsidRPr="00B30707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30707">
          <w:rPr>
            <w:rStyle w:val="Hyperlink"/>
            <w:rFonts w:ascii="Times New Roman" w:hAnsi="Times New Roman"/>
            <w:sz w:val="24"/>
            <w:szCs w:val="24"/>
          </w:rPr>
          <w:t>www.primariacozma.ro</w:t>
        </w:r>
      </w:hyperlink>
      <w:r w:rsidRPr="00B30707">
        <w:rPr>
          <w:rFonts w:ascii="Times New Roman" w:hAnsi="Times New Roman"/>
          <w:sz w:val="24"/>
          <w:szCs w:val="24"/>
        </w:rPr>
        <w:t>.</w:t>
      </w:r>
    </w:p>
    <w:p w:rsidR="003558BB" w:rsidRPr="00C23F15" w:rsidRDefault="003558BB" w:rsidP="003558BB">
      <w:pPr>
        <w:pStyle w:val="Salutation"/>
        <w:jc w:val="center"/>
        <w:rPr>
          <w:b/>
          <w:lang w:val="ro-RO"/>
        </w:rPr>
      </w:pPr>
      <w:r w:rsidRPr="00C23F15">
        <w:rPr>
          <w:b/>
          <w:lang w:val="ro-RO"/>
        </w:rPr>
        <w:t>INIŢIAT</w:t>
      </w:r>
      <w:r>
        <w:rPr>
          <w:b/>
          <w:lang w:val="ro-RO"/>
        </w:rPr>
        <w:t>OR</w:t>
      </w:r>
      <w:r w:rsidRPr="00C23F15">
        <w:rPr>
          <w:b/>
          <w:lang w:val="ro-RO"/>
        </w:rPr>
        <w:t>,</w:t>
      </w:r>
    </w:p>
    <w:p w:rsidR="003558BB" w:rsidRPr="00C23F15" w:rsidRDefault="003558BB" w:rsidP="003558BB">
      <w:pPr>
        <w:pStyle w:val="SubjectLine"/>
        <w:jc w:val="center"/>
        <w:rPr>
          <w:lang w:val="ro-RO"/>
        </w:rPr>
      </w:pPr>
      <w:r w:rsidRPr="00C23F15">
        <w:rPr>
          <w:b/>
          <w:lang w:val="ro-RO"/>
        </w:rPr>
        <w:t>PRIMAR</w:t>
      </w:r>
      <w:r w:rsidRPr="00C23F15">
        <w:rPr>
          <w:lang w:val="ro-RO"/>
        </w:rPr>
        <w:t>,</w:t>
      </w:r>
    </w:p>
    <w:p w:rsidR="003558BB" w:rsidRPr="00C23F15" w:rsidRDefault="003558BB" w:rsidP="003558B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23F15">
        <w:rPr>
          <w:rFonts w:ascii="Times New Roman" w:hAnsi="Times New Roman"/>
          <w:b/>
          <w:sz w:val="24"/>
          <w:szCs w:val="24"/>
          <w:lang w:val="ro-RO"/>
        </w:rPr>
        <w:t>Ormenisan Petru</w:t>
      </w:r>
    </w:p>
    <w:sectPr w:rsidR="003558BB" w:rsidRPr="00C23F15" w:rsidSect="00C55A42">
      <w:pgSz w:w="12240" w:h="15840"/>
      <w:pgMar w:top="36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CFC"/>
    <w:rsid w:val="00020681"/>
    <w:rsid w:val="000447EF"/>
    <w:rsid w:val="00057151"/>
    <w:rsid w:val="00082332"/>
    <w:rsid w:val="000B775D"/>
    <w:rsid w:val="000F72A0"/>
    <w:rsid w:val="00107C6D"/>
    <w:rsid w:val="00121F26"/>
    <w:rsid w:val="00133806"/>
    <w:rsid w:val="001D1D7C"/>
    <w:rsid w:val="00315BE8"/>
    <w:rsid w:val="003403CE"/>
    <w:rsid w:val="003558BB"/>
    <w:rsid w:val="00501153"/>
    <w:rsid w:val="00570AE9"/>
    <w:rsid w:val="00575942"/>
    <w:rsid w:val="005E332F"/>
    <w:rsid w:val="00641A57"/>
    <w:rsid w:val="00672266"/>
    <w:rsid w:val="006A3252"/>
    <w:rsid w:val="00730CFC"/>
    <w:rsid w:val="00735483"/>
    <w:rsid w:val="007D6F9A"/>
    <w:rsid w:val="007F17CC"/>
    <w:rsid w:val="00817C56"/>
    <w:rsid w:val="008C45CA"/>
    <w:rsid w:val="008E282F"/>
    <w:rsid w:val="0091403D"/>
    <w:rsid w:val="00984EB3"/>
    <w:rsid w:val="009B359D"/>
    <w:rsid w:val="00A1179D"/>
    <w:rsid w:val="00A244DF"/>
    <w:rsid w:val="00AB64DB"/>
    <w:rsid w:val="00B37A18"/>
    <w:rsid w:val="00B51245"/>
    <w:rsid w:val="00B64DCF"/>
    <w:rsid w:val="00C30AA1"/>
    <w:rsid w:val="00C55A42"/>
    <w:rsid w:val="00C71608"/>
    <w:rsid w:val="00CD3523"/>
    <w:rsid w:val="00CF276A"/>
    <w:rsid w:val="00D965AA"/>
    <w:rsid w:val="00DB2BCC"/>
    <w:rsid w:val="00DD6E90"/>
    <w:rsid w:val="00E4672A"/>
    <w:rsid w:val="00EA52D0"/>
    <w:rsid w:val="00F27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F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C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C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C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C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C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C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C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C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C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C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C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C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C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0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C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30C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C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C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3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0CFC"/>
    <w:rPr>
      <w:rFonts w:ascii="Calibri" w:eastAsia="Calibri" w:hAnsi="Calibri" w:cs="Times New Roman"/>
      <w:kern w:val="0"/>
      <w:sz w:val="22"/>
      <w:szCs w:val="22"/>
    </w:rPr>
  </w:style>
  <w:style w:type="character" w:customStyle="1" w:styleId="part">
    <w:name w:val="p_art"/>
    <w:basedOn w:val="DefaultParagraphFont"/>
    <w:rsid w:val="00730CFC"/>
  </w:style>
  <w:style w:type="character" w:customStyle="1" w:styleId="slgi">
    <w:name w:val="s_lgi"/>
    <w:basedOn w:val="DefaultParagraphFont"/>
    <w:rsid w:val="00057151"/>
  </w:style>
  <w:style w:type="paragraph" w:styleId="BalloonText">
    <w:name w:val="Balloon Text"/>
    <w:basedOn w:val="Normal"/>
    <w:link w:val="BalloonTextChar"/>
    <w:uiPriority w:val="99"/>
    <w:semiHidden/>
    <w:unhideWhenUsed/>
    <w:rsid w:val="00C5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42"/>
    <w:rPr>
      <w:rFonts w:ascii="Tahoma" w:eastAsia="Calibri" w:hAnsi="Tahoma" w:cs="Tahoma"/>
      <w:kern w:val="0"/>
      <w:sz w:val="16"/>
      <w:szCs w:val="16"/>
    </w:rPr>
  </w:style>
  <w:style w:type="character" w:styleId="Hyperlink">
    <w:name w:val="Hyperlink"/>
    <w:uiPriority w:val="99"/>
    <w:unhideWhenUsed/>
    <w:rsid w:val="00C55A42"/>
    <w:rPr>
      <w:color w:val="0563C1"/>
      <w:u w:val="single"/>
    </w:rPr>
  </w:style>
  <w:style w:type="paragraph" w:styleId="Salutation">
    <w:name w:val="Salutation"/>
    <w:basedOn w:val="Normal"/>
    <w:next w:val="Normal"/>
    <w:link w:val="SalutationChar"/>
    <w:rsid w:val="003558B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3558BB"/>
    <w:rPr>
      <w:rFonts w:ascii="Times New Roman" w:eastAsia="Times New Roman" w:hAnsi="Times New Roman" w:cs="Times New Roman"/>
      <w:kern w:val="0"/>
    </w:rPr>
  </w:style>
  <w:style w:type="paragraph" w:customStyle="1" w:styleId="SubjectLine">
    <w:name w:val="Subject Line"/>
    <w:basedOn w:val="Normal"/>
    <w:rsid w:val="003558B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cozma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Secretar</cp:lastModifiedBy>
  <cp:revision>2</cp:revision>
  <cp:lastPrinted>2025-06-24T10:45:00Z</cp:lastPrinted>
  <dcterms:created xsi:type="dcterms:W3CDTF">2025-07-03T06:46:00Z</dcterms:created>
  <dcterms:modified xsi:type="dcterms:W3CDTF">2025-07-03T06:46:00Z</dcterms:modified>
</cp:coreProperties>
</file>