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AA" w:rsidRPr="0035313D" w:rsidRDefault="00767B2B" w:rsidP="00221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767B2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38.55pt;margin-top:-7.95pt;width:63.95pt;height:86.7pt;z-index:25167462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next-textbox:#_x0000_s1042;mso-fit-shape-to-text:t">
              <w:txbxContent>
                <w:p w:rsidR="00221FAA" w:rsidRDefault="00221FAA" w:rsidP="00221FAA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6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67B2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41" type="#_x0000_t202" style="position:absolute;left:0;text-align:left;margin-left:-18pt;margin-top:0;width:72.9pt;height:74.7pt;z-index:2516736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41;mso-fit-shape-to-text:t">
              <w:txbxContent>
                <w:p w:rsidR="00221FAA" w:rsidRDefault="00221FAA" w:rsidP="00221FAA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5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21FAA" w:rsidRPr="0035313D">
        <w:rPr>
          <w:rFonts w:ascii="Times New Roman" w:hAnsi="Times New Roman" w:cs="Times New Roman"/>
          <w:sz w:val="24"/>
          <w:szCs w:val="24"/>
          <w:lang w:val="es-ES_tradnl"/>
        </w:rPr>
        <w:t>ROMÂNIA</w:t>
      </w:r>
    </w:p>
    <w:p w:rsidR="00221FAA" w:rsidRPr="0035313D" w:rsidRDefault="00221FAA" w:rsidP="00221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JUDEŢUL MUREŞ</w:t>
      </w:r>
    </w:p>
    <w:p w:rsidR="00221FAA" w:rsidRPr="0035313D" w:rsidRDefault="00221FAA" w:rsidP="00221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COMUNA COZMA</w:t>
      </w:r>
    </w:p>
    <w:p w:rsidR="00221FAA" w:rsidRPr="0035313D" w:rsidRDefault="00221FAA" w:rsidP="00221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Localitatea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str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Principală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. 41</w:t>
      </w:r>
      <w:r>
        <w:t xml:space="preserve"> </w:t>
      </w:r>
      <w:r w:rsidRPr="00772E03">
        <w:rPr>
          <w:lang w:val="fr-FR"/>
        </w:rPr>
        <w:t xml:space="preserve">E-mail: </w:t>
      </w:r>
      <w:hyperlink r:id="rId7" w:history="1">
        <w:r w:rsidRPr="00772E03">
          <w:rPr>
            <w:rStyle w:val="Hyperlink"/>
            <w:lang w:val="fr-FR"/>
          </w:rPr>
          <w:t>cozma@cjmures.ro</w:t>
        </w:r>
      </w:hyperlink>
    </w:p>
    <w:p w:rsidR="00221FAA" w:rsidRPr="00801183" w:rsidRDefault="00221FAA" w:rsidP="00221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01183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801183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801183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DE18B8" w:rsidRPr="00704378" w:rsidRDefault="00DE18B8" w:rsidP="00DE18B8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704378">
        <w:rPr>
          <w:rFonts w:ascii="Times New Roman" w:hAnsi="Times New Roman" w:cs="Times New Roman"/>
          <w:lang w:val="fr-FR"/>
        </w:rPr>
        <w:t>Cod postal 547170</w:t>
      </w:r>
    </w:p>
    <w:p w:rsidR="00221FAA" w:rsidRPr="00F44729" w:rsidRDefault="00221FAA" w:rsidP="00221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01183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</w:t>
      </w:r>
    </w:p>
    <w:p w:rsidR="00221FAA" w:rsidRDefault="00221FAA" w:rsidP="00221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:rsidR="00221FAA" w:rsidRPr="00203510" w:rsidRDefault="00221FAA" w:rsidP="00221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0B00C6">
        <w:rPr>
          <w:rFonts w:ascii="Times New Roman" w:hAnsi="Times New Roman" w:cs="Times New Roman"/>
          <w:b/>
          <w:sz w:val="28"/>
          <w:szCs w:val="28"/>
          <w:lang w:val="es-ES_tradnl"/>
        </w:rPr>
        <w:t>HOTARAREA Nr</w:t>
      </w:r>
      <w:r>
        <w:rPr>
          <w:rFonts w:ascii="Times New Roman" w:hAnsi="Times New Roman" w:cs="Times New Roman"/>
          <w:b/>
          <w:sz w:val="28"/>
          <w:szCs w:val="28"/>
          <w:lang w:val="es-ES_tradnl"/>
        </w:rPr>
        <w:t>.5</w:t>
      </w:r>
      <w:r w:rsidR="00DE18B8">
        <w:rPr>
          <w:rFonts w:ascii="Times New Roman" w:hAnsi="Times New Roman" w:cs="Times New Roman"/>
          <w:b/>
          <w:sz w:val="28"/>
          <w:szCs w:val="28"/>
          <w:lang w:val="es-ES_tradnl"/>
        </w:rPr>
        <w:t>5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lang w:val="es-ES_tradnl"/>
        </w:rPr>
        <w:t>SS</w:t>
      </w:r>
    </w:p>
    <w:p w:rsidR="00221FAA" w:rsidRPr="00FF138C" w:rsidRDefault="00221FAA" w:rsidP="00221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_tradnl"/>
        </w:rPr>
        <w:t>Din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28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_tradnl"/>
        </w:rPr>
        <w:t>Noiembrie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2025</w:t>
      </w:r>
    </w:p>
    <w:p w:rsidR="00221FAA" w:rsidRPr="001F06D7" w:rsidRDefault="00221FAA" w:rsidP="00221FA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proofErr w:type="gram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alocarea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unei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sume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bani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necesare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organizării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serbărilor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iarnă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și a Pomului de Crăciun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5</w:t>
      </w:r>
    </w:p>
    <w:p w:rsidR="00221FAA" w:rsidRDefault="00221FAA" w:rsidP="00221FA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221FAA" w:rsidRDefault="00221FAA" w:rsidP="00221FA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221FAA" w:rsidRDefault="00221FAA" w:rsidP="00221FA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întrunit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şedinţa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ordinară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data de 28.11.2025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,</w:t>
      </w:r>
    </w:p>
    <w:p w:rsidR="00221FAA" w:rsidRDefault="00221FAA" w:rsidP="00221FAA">
      <w:pPr>
        <w:spacing w:after="0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Luând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act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Referatul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aprobare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251</w:t>
      </w:r>
      <w:r w:rsidR="00ED586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/27.10</w:t>
      </w:r>
      <w:r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5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iniţiator</w:t>
      </w:r>
      <w:proofErr w:type="spellEnd"/>
      <w:proofErr w:type="gram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  <w:r w:rsidRPr="00B44C8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251</w:t>
      </w:r>
      <w:r w:rsidR="00ED586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/1/27.10</w:t>
      </w:r>
      <w:r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întocmit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către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financiar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comisiilor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local,</w:t>
      </w:r>
    </w:p>
    <w:p w:rsidR="00196CD7" w:rsidRDefault="00196CD7" w:rsidP="00196C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18F0">
        <w:rPr>
          <w:rFonts w:ascii="Times New Roman" w:hAnsi="Times New Roman" w:cs="Times New Roman"/>
          <w:sz w:val="24"/>
          <w:szCs w:val="24"/>
          <w:lang w:val="ro-RO"/>
        </w:rPr>
        <w:t>Având în vedere</w:t>
      </w:r>
      <w:r w:rsidRPr="002918F0">
        <w:rPr>
          <w:rFonts w:ascii="Times New Roman" w:hAnsi="Times New Roman" w:cs="Times New Roman"/>
          <w:sz w:val="24"/>
          <w:szCs w:val="24"/>
        </w:rPr>
        <w:t>:</w:t>
      </w:r>
    </w:p>
    <w:p w:rsidR="00196CD7" w:rsidRPr="002918F0" w:rsidRDefault="00196CD7" w:rsidP="00196CD7">
      <w:pPr>
        <w:pStyle w:val="ListParagraph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dedicate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sărbătorilor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iarnă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serbarea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pom</w:t>
      </w:r>
      <w:r>
        <w:rPr>
          <w:rFonts w:ascii="Times New Roman" w:hAnsi="Times New Roman" w:cs="Times New Roman"/>
          <w:sz w:val="24"/>
          <w:szCs w:val="24"/>
        </w:rPr>
        <w:t>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Crăciun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preșcolarii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înscriși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evidențele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8F0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ocazie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cadouri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constând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alimentare,dulciuri,etc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>;</w:t>
      </w:r>
    </w:p>
    <w:p w:rsidR="00196CD7" w:rsidRPr="002918F0" w:rsidRDefault="00196CD7" w:rsidP="00196CD7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0" w:firstLine="36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2918F0">
        <w:rPr>
          <w:rFonts w:ascii="Times New Roman" w:eastAsia="SimSun" w:hAnsi="Times New Roman" w:cs="Times New Roman"/>
          <w:sz w:val="24"/>
          <w:szCs w:val="24"/>
        </w:rPr>
        <w:t>art</w:t>
      </w:r>
      <w:proofErr w:type="gram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. 3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alin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(</w:t>
      </w:r>
      <w:r w:rsidRPr="002918F0">
        <w:rPr>
          <w:rFonts w:ascii="Times New Roman" w:eastAsia="SimSu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)</w:t>
      </w:r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 din</w:t>
      </w:r>
      <w:proofErr w:type="gram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Legea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nr. 273/2006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privind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finanţele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publice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locale, cu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modificările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şi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completările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ulterioare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>;</w:t>
      </w:r>
    </w:p>
    <w:p w:rsidR="00196CD7" w:rsidRPr="002918F0" w:rsidRDefault="00196CD7" w:rsidP="00196CD7">
      <w:pPr>
        <w:pStyle w:val="ListParagraph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art.IV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 din</w:t>
      </w:r>
      <w:proofErr w:type="gram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OUG  nr. 56/2025 din 27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octombrie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2025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pentru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modificarea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şi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completarea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GB"/>
        </w:rPr>
        <w:t>Ordonanţei</w:t>
      </w:r>
      <w:proofErr w:type="spellEnd"/>
      <w:r w:rsidRPr="002918F0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GB"/>
        </w:rPr>
        <w:t xml:space="preserve"> de </w:t>
      </w:r>
      <w:proofErr w:type="spellStart"/>
      <w:r w:rsidRPr="002918F0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GB"/>
        </w:rPr>
        <w:t>urgenţă</w:t>
      </w:r>
      <w:proofErr w:type="spellEnd"/>
      <w:r w:rsidRPr="002918F0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GB"/>
        </w:rPr>
        <w:t xml:space="preserve"> a </w:t>
      </w:r>
      <w:proofErr w:type="spellStart"/>
      <w:r w:rsidRPr="002918F0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GB"/>
        </w:rPr>
        <w:t>Guvernului</w:t>
      </w:r>
      <w:proofErr w:type="spellEnd"/>
      <w:r w:rsidRPr="002918F0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GB"/>
        </w:rPr>
        <w:t xml:space="preserve"> nr. 60/2022</w:t>
      </w:r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privind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stabilirea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cadrului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instituţional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şi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financiar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implementare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şi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gestionare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fondurilor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alocate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României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prin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Fondul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pentru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modernizare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precum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şi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pentru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modificarea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şi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completarea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unor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acte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normative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şi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pentru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stabilirea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unor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măsuri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bugetare</w:t>
      </w:r>
      <w:proofErr w:type="spellEnd"/>
    </w:p>
    <w:p w:rsidR="00196CD7" w:rsidRPr="002918F0" w:rsidRDefault="00196CD7" w:rsidP="00196CD7">
      <w:pPr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918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2918F0">
        <w:rPr>
          <w:rFonts w:ascii="Times New Roman" w:hAnsi="Times New Roman" w:cs="Times New Roman"/>
          <w:sz w:val="24"/>
          <w:szCs w:val="24"/>
        </w:rPr>
        <w:t xml:space="preserve"> 7 din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52/2003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transparența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>.</w:t>
      </w:r>
    </w:p>
    <w:p w:rsidR="00196CD7" w:rsidRPr="002918F0" w:rsidRDefault="00196CD7" w:rsidP="00196CD7">
      <w:pPr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918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2918F0">
        <w:rPr>
          <w:rFonts w:ascii="Times New Roman" w:hAnsi="Times New Roman" w:cs="Times New Roman"/>
          <w:sz w:val="24"/>
          <w:szCs w:val="24"/>
        </w:rPr>
        <w:t xml:space="preserve"> 129, alin.2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2918F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918F0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), art. </w:t>
      </w:r>
      <w:proofErr w:type="gramStart"/>
      <w:r w:rsidRPr="002918F0">
        <w:rPr>
          <w:rFonts w:ascii="Times New Roman" w:hAnsi="Times New Roman" w:cs="Times New Roman"/>
          <w:sz w:val="24"/>
          <w:szCs w:val="24"/>
        </w:rPr>
        <w:t xml:space="preserve">139, alin.1,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18F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), art.196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2918F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918F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) din OUG nr.57/2019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>;</w:t>
      </w:r>
    </w:p>
    <w:p w:rsidR="00DE18B8" w:rsidRPr="00704378" w:rsidRDefault="00DE18B8" w:rsidP="00221FAA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</w:p>
    <w:p w:rsidR="00221FAA" w:rsidRPr="004E57E2" w:rsidRDefault="00221FAA" w:rsidP="00221FA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adoptă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următoarea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221FAA" w:rsidRDefault="00221FAA" w:rsidP="00221FA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221FAA" w:rsidRPr="001A434B" w:rsidRDefault="00221FAA" w:rsidP="00221FA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A434B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H O T Ă R Â R E :</w:t>
      </w:r>
    </w:p>
    <w:p w:rsidR="00221FAA" w:rsidRDefault="00221FAA" w:rsidP="00221FA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01183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</w:p>
    <w:p w:rsidR="00221FAA" w:rsidRPr="00221FAA" w:rsidRDefault="00221FAA" w:rsidP="00221FAA">
      <w:pPr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Art.</w:t>
      </w:r>
      <w:r w:rsidRPr="004E57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1</w:t>
      </w:r>
      <w:r w:rsidRPr="004E57E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.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Se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aprob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alocarea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sumei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r w:rsidR="006E05CC">
        <w:rPr>
          <w:rFonts w:ascii="Times New Roman" w:eastAsia="Times New Roman" w:hAnsi="Times New Roman" w:cs="Times New Roman"/>
          <w:sz w:val="24"/>
          <w:szCs w:val="24"/>
          <w:lang w:val="es-ES_tradnl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bugetul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local, </w:t>
      </w:r>
      <w:proofErr w:type="spellStart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necesară</w:t>
      </w:r>
      <w:proofErr w:type="spellEnd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pentru</w:t>
      </w:r>
      <w:proofErr w:type="spellEnd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finanțarea</w:t>
      </w:r>
      <w:proofErr w:type="spellEnd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unor</w:t>
      </w:r>
      <w:proofErr w:type="spellEnd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cheltuieli</w:t>
      </w:r>
      <w:proofErr w:type="spellEnd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materiale</w:t>
      </w:r>
      <w:proofErr w:type="spellEnd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cu</w:t>
      </w:r>
      <w:proofErr w:type="spellEnd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ocazia</w:t>
      </w:r>
      <w:proofErr w:type="spellEnd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dedicate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serbărilor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iarnă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Crăciun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2025,</w:t>
      </w:r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achiziționarea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cadouri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constând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Cozma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ocazia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sărbătorilor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iarnă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21FAA" w:rsidRPr="00221FAA" w:rsidRDefault="00221FAA" w:rsidP="00221FAA">
      <w:pPr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lastRenderedPageBreak/>
        <w:t>Art.2</w:t>
      </w:r>
      <w:r w:rsidRPr="00025485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Cu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ducerea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la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îndeplinire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prevederilor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prezentei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hotărâri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se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încredinţează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financiar-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:rsidR="00221FAA" w:rsidRPr="0035313D" w:rsidRDefault="00221FAA" w:rsidP="00221FA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es-ES_tradnl"/>
        </w:rPr>
      </w:pPr>
      <w:r w:rsidRPr="0052580D">
        <w:rPr>
          <w:b/>
          <w:u w:val="single"/>
          <w:lang w:val="es-ES_tradnl"/>
        </w:rPr>
        <w:t>Art.</w:t>
      </w:r>
      <w:r>
        <w:rPr>
          <w:b/>
          <w:u w:val="single"/>
          <w:lang w:val="es-ES_tradnl"/>
        </w:rPr>
        <w:t>3</w:t>
      </w:r>
      <w:r w:rsidRPr="0035313D">
        <w:rPr>
          <w:lang w:val="es-ES_tradnl"/>
        </w:rPr>
        <w:t xml:space="preserve">  - </w:t>
      </w:r>
      <w:proofErr w:type="spellStart"/>
      <w:r w:rsidRPr="0035313D">
        <w:rPr>
          <w:lang w:val="es-ES_tradnl"/>
        </w:rPr>
        <w:t>Prezenta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hotărâre</w:t>
      </w:r>
      <w:proofErr w:type="spellEnd"/>
      <w:r w:rsidRPr="0035313D">
        <w:rPr>
          <w:lang w:val="es-ES_tradnl"/>
        </w:rPr>
        <w:t xml:space="preserve"> se </w:t>
      </w:r>
      <w:proofErr w:type="spellStart"/>
      <w:proofErr w:type="gramStart"/>
      <w:r w:rsidRPr="0035313D">
        <w:rPr>
          <w:lang w:val="es-ES_tradnl"/>
        </w:rPr>
        <w:t>comunică</w:t>
      </w:r>
      <w:proofErr w:type="spellEnd"/>
      <w:r w:rsidRPr="0035313D">
        <w:rPr>
          <w:lang w:val="es-ES_tradnl"/>
        </w:rPr>
        <w:t xml:space="preserve"> </w:t>
      </w:r>
      <w:r>
        <w:rPr>
          <w:lang w:val="es-ES_tradnl"/>
        </w:rPr>
        <w:t>,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prin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intermediul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secretarului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comunei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în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termenul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prevăzut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lege</w:t>
      </w:r>
      <w:proofErr w:type="spellEnd"/>
      <w:r>
        <w:rPr>
          <w:lang w:val="es-ES_tradnl"/>
        </w:rPr>
        <w:t xml:space="preserve"> </w:t>
      </w:r>
      <w:r w:rsidRPr="0035313D">
        <w:rPr>
          <w:lang w:val="es-ES_tradnl"/>
        </w:rPr>
        <w:t>la :</w:t>
      </w:r>
    </w:p>
    <w:p w:rsidR="00221FAA" w:rsidRPr="0035313D" w:rsidRDefault="00221FAA" w:rsidP="00221FA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Prefectului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judeţului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Mureş</w:t>
      </w:r>
    </w:p>
    <w:p w:rsidR="00221FAA" w:rsidRPr="0035313D" w:rsidRDefault="00221FAA" w:rsidP="00221FA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</w:p>
    <w:p w:rsidR="00221FAA" w:rsidRPr="0035313D" w:rsidRDefault="00221FAA" w:rsidP="00221FA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Compartiment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Contabilitate</w:t>
      </w:r>
      <w:proofErr w:type="spellEnd"/>
    </w:p>
    <w:p w:rsidR="00221FAA" w:rsidRPr="0035313D" w:rsidRDefault="00221FAA" w:rsidP="00221FA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Dosarul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instituţiei</w:t>
      </w:r>
      <w:proofErr w:type="spellEnd"/>
    </w:p>
    <w:p w:rsidR="00221FAA" w:rsidRDefault="00221FAA" w:rsidP="00221FA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fisare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site-ul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Primariei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celor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interesati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DE18B8" w:rsidRPr="0035313D" w:rsidRDefault="00DE18B8" w:rsidP="00221FA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21FAA" w:rsidRDefault="00221FAA" w:rsidP="00221FA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221FAA" w:rsidRPr="001A434B" w:rsidRDefault="00221FAA" w:rsidP="00221FAA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Pre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1A434B">
        <w:rPr>
          <w:rFonts w:ascii="Times New Roman" w:hAnsi="Times New Roman" w:cs="Times New Roman"/>
          <w:b/>
          <w:sz w:val="24"/>
          <w:szCs w:val="24"/>
        </w:rPr>
        <w:t>edinte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sedinţă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,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Contrasemnează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</w:p>
    <w:p w:rsidR="00221FAA" w:rsidRPr="001A434B" w:rsidRDefault="00221FAA" w:rsidP="00221FAA">
      <w:pPr>
        <w:pStyle w:val="NoSpacing"/>
        <w:spacing w:line="276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</w:t>
      </w:r>
      <w:proofErr w:type="spellStart"/>
      <w:r>
        <w:rPr>
          <w:b/>
        </w:rPr>
        <w:t>Friciu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Viorel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  <w:r w:rsidRPr="001A434B">
        <w:rPr>
          <w:b/>
        </w:rPr>
        <w:t xml:space="preserve">                                                     </w:t>
      </w:r>
      <w:r>
        <w:rPr>
          <w:b/>
        </w:rPr>
        <w:t xml:space="preserve">   </w:t>
      </w:r>
      <w:r w:rsidRPr="001A434B">
        <w:rPr>
          <w:b/>
        </w:rPr>
        <w:t xml:space="preserve"> </w:t>
      </w:r>
      <w:proofErr w:type="spellStart"/>
      <w:r w:rsidRPr="001A434B">
        <w:rPr>
          <w:b/>
        </w:rPr>
        <w:t>Secretarul</w:t>
      </w:r>
      <w:proofErr w:type="spellEnd"/>
      <w:r w:rsidRPr="001A434B">
        <w:rPr>
          <w:b/>
        </w:rPr>
        <w:t xml:space="preserve"> </w:t>
      </w:r>
      <w:proofErr w:type="spellStart"/>
      <w:r w:rsidRPr="001A434B">
        <w:rPr>
          <w:b/>
        </w:rPr>
        <w:t>Comunei</w:t>
      </w:r>
      <w:proofErr w:type="spellEnd"/>
      <w:r w:rsidRPr="001A434B">
        <w:rPr>
          <w:b/>
        </w:rPr>
        <w:t xml:space="preserve"> </w:t>
      </w:r>
      <w:proofErr w:type="spellStart"/>
      <w:r w:rsidRPr="001A434B">
        <w:rPr>
          <w:b/>
        </w:rPr>
        <w:t>Cozma</w:t>
      </w:r>
      <w:proofErr w:type="spellEnd"/>
    </w:p>
    <w:p w:rsidR="00221FAA" w:rsidRDefault="00221FAA" w:rsidP="00221F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434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1A434B">
        <w:rPr>
          <w:rFonts w:ascii="Times New Roman" w:hAnsi="Times New Roman" w:cs="Times New Roman"/>
          <w:b/>
          <w:sz w:val="24"/>
          <w:szCs w:val="24"/>
        </w:rPr>
        <w:tab/>
      </w:r>
      <w:r w:rsidRPr="001A434B">
        <w:rPr>
          <w:rFonts w:ascii="Times New Roman" w:hAnsi="Times New Roman" w:cs="Times New Roman"/>
          <w:b/>
          <w:sz w:val="24"/>
          <w:szCs w:val="24"/>
        </w:rPr>
        <w:tab/>
      </w:r>
      <w:r w:rsidRPr="001A434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1A434B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Crăciun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Adrian </w:t>
      </w:r>
    </w:p>
    <w:p w:rsidR="00221FAA" w:rsidRDefault="00221FAA" w:rsidP="00221F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1FAA" w:rsidRDefault="00221FAA" w:rsidP="00221F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1FAA" w:rsidRDefault="00221FAA" w:rsidP="00221F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1FAA" w:rsidRDefault="00221FAA" w:rsidP="00221F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1FAA" w:rsidRDefault="00221FAA" w:rsidP="00221F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1FAA" w:rsidRDefault="00221FAA" w:rsidP="00221F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1FAA" w:rsidRDefault="00221FAA" w:rsidP="00221F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1FAA" w:rsidRDefault="00221FAA" w:rsidP="00221F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1FAA" w:rsidRDefault="00221FAA" w:rsidP="00221F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1FAA" w:rsidRDefault="00221FAA" w:rsidP="00221F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1FAA" w:rsidRDefault="00221FAA" w:rsidP="00221F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1FAA" w:rsidRDefault="00221FAA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1FAA" w:rsidRDefault="00221FAA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1FAA" w:rsidRDefault="00221FAA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1FAA" w:rsidRDefault="00221FAA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1FAA" w:rsidRDefault="00221FAA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1FAA" w:rsidRDefault="00221FAA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1FAA" w:rsidRDefault="00221FAA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1FAA" w:rsidRDefault="00221FAA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18B8" w:rsidRDefault="00DE18B8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18B8" w:rsidRDefault="00DE18B8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18B8" w:rsidRDefault="00DE18B8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18B8" w:rsidRDefault="00DE18B8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18B8" w:rsidRDefault="00DE18B8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18B8" w:rsidRDefault="00DE18B8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18B8" w:rsidRDefault="00DE18B8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18B8" w:rsidRDefault="00DE18B8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18B8" w:rsidRDefault="00DE18B8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18B8" w:rsidRDefault="00DE18B8" w:rsidP="00221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1FAA" w:rsidRDefault="00221FAA" w:rsidP="00196CD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21FAA" w:rsidSect="00DE18B8">
      <w:pgSz w:w="12240" w:h="15840"/>
      <w:pgMar w:top="630" w:right="990" w:bottom="63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C0588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7B0446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3CB41277"/>
    <w:multiLevelType w:val="hybridMultilevel"/>
    <w:tmpl w:val="27D0BA48"/>
    <w:lvl w:ilvl="0" w:tplc="3BEC1A9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D12A9B"/>
    <w:multiLevelType w:val="hybridMultilevel"/>
    <w:tmpl w:val="AD786EBA"/>
    <w:lvl w:ilvl="0" w:tplc="C854D3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8041A9"/>
    <w:multiLevelType w:val="hybridMultilevel"/>
    <w:tmpl w:val="9ADED880"/>
    <w:lvl w:ilvl="0" w:tplc="074AE9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>
    <w:useFELayout/>
  </w:compat>
  <w:rsids>
    <w:rsidRoot w:val="00D94B51"/>
    <w:rsid w:val="000043E6"/>
    <w:rsid w:val="00006BD5"/>
    <w:rsid w:val="00007511"/>
    <w:rsid w:val="00011D9B"/>
    <w:rsid w:val="000129BF"/>
    <w:rsid w:val="00025485"/>
    <w:rsid w:val="00026350"/>
    <w:rsid w:val="00032FBE"/>
    <w:rsid w:val="00036A1E"/>
    <w:rsid w:val="000661F4"/>
    <w:rsid w:val="000676C4"/>
    <w:rsid w:val="00072C56"/>
    <w:rsid w:val="000814B1"/>
    <w:rsid w:val="00084481"/>
    <w:rsid w:val="000845EC"/>
    <w:rsid w:val="00085A82"/>
    <w:rsid w:val="000865B2"/>
    <w:rsid w:val="0008750A"/>
    <w:rsid w:val="00094485"/>
    <w:rsid w:val="00094CB6"/>
    <w:rsid w:val="000A6043"/>
    <w:rsid w:val="000B2AEB"/>
    <w:rsid w:val="000B31E6"/>
    <w:rsid w:val="000B5477"/>
    <w:rsid w:val="000D09C7"/>
    <w:rsid w:val="000D2998"/>
    <w:rsid w:val="000D563E"/>
    <w:rsid w:val="000E5016"/>
    <w:rsid w:val="000F1EF8"/>
    <w:rsid w:val="0010469B"/>
    <w:rsid w:val="00114763"/>
    <w:rsid w:val="00114EE2"/>
    <w:rsid w:val="00115198"/>
    <w:rsid w:val="001208EC"/>
    <w:rsid w:val="0013475A"/>
    <w:rsid w:val="001374A5"/>
    <w:rsid w:val="001379D4"/>
    <w:rsid w:val="00140FC5"/>
    <w:rsid w:val="00142481"/>
    <w:rsid w:val="00151A75"/>
    <w:rsid w:val="00157230"/>
    <w:rsid w:val="001652DB"/>
    <w:rsid w:val="001719D3"/>
    <w:rsid w:val="00173351"/>
    <w:rsid w:val="00174465"/>
    <w:rsid w:val="0017454E"/>
    <w:rsid w:val="00177DA7"/>
    <w:rsid w:val="00194530"/>
    <w:rsid w:val="00196108"/>
    <w:rsid w:val="00196688"/>
    <w:rsid w:val="00196CD7"/>
    <w:rsid w:val="00197963"/>
    <w:rsid w:val="001A0F7B"/>
    <w:rsid w:val="001A5A26"/>
    <w:rsid w:val="001B264B"/>
    <w:rsid w:val="001B5DC8"/>
    <w:rsid w:val="001B6210"/>
    <w:rsid w:val="001B761C"/>
    <w:rsid w:val="001D7860"/>
    <w:rsid w:val="00203016"/>
    <w:rsid w:val="0020350D"/>
    <w:rsid w:val="002134F9"/>
    <w:rsid w:val="00215111"/>
    <w:rsid w:val="00221FAA"/>
    <w:rsid w:val="00223501"/>
    <w:rsid w:val="00235DA6"/>
    <w:rsid w:val="00241A95"/>
    <w:rsid w:val="00241D90"/>
    <w:rsid w:val="00241DD6"/>
    <w:rsid w:val="00242114"/>
    <w:rsid w:val="00245BC4"/>
    <w:rsid w:val="002517F2"/>
    <w:rsid w:val="0025406E"/>
    <w:rsid w:val="00264977"/>
    <w:rsid w:val="0027215E"/>
    <w:rsid w:val="00275256"/>
    <w:rsid w:val="002840D2"/>
    <w:rsid w:val="00286A86"/>
    <w:rsid w:val="00287033"/>
    <w:rsid w:val="002918F0"/>
    <w:rsid w:val="002A4EC9"/>
    <w:rsid w:val="002B78EF"/>
    <w:rsid w:val="002B7D13"/>
    <w:rsid w:val="002C59C9"/>
    <w:rsid w:val="002E64A5"/>
    <w:rsid w:val="002F04D8"/>
    <w:rsid w:val="002F631F"/>
    <w:rsid w:val="003056AC"/>
    <w:rsid w:val="00324323"/>
    <w:rsid w:val="00327F37"/>
    <w:rsid w:val="00337086"/>
    <w:rsid w:val="003421B8"/>
    <w:rsid w:val="00357B03"/>
    <w:rsid w:val="00383D6A"/>
    <w:rsid w:val="00391E35"/>
    <w:rsid w:val="00393A06"/>
    <w:rsid w:val="003A0843"/>
    <w:rsid w:val="003A726C"/>
    <w:rsid w:val="003B39FB"/>
    <w:rsid w:val="003C5C3F"/>
    <w:rsid w:val="003D0274"/>
    <w:rsid w:val="003D12D3"/>
    <w:rsid w:val="003D16F4"/>
    <w:rsid w:val="003D1FEC"/>
    <w:rsid w:val="003D3D6B"/>
    <w:rsid w:val="003E15A5"/>
    <w:rsid w:val="00401B35"/>
    <w:rsid w:val="0041553E"/>
    <w:rsid w:val="00426A3B"/>
    <w:rsid w:val="004329E3"/>
    <w:rsid w:val="0043406B"/>
    <w:rsid w:val="004446BB"/>
    <w:rsid w:val="00462619"/>
    <w:rsid w:val="00464FE2"/>
    <w:rsid w:val="004673BB"/>
    <w:rsid w:val="0047249C"/>
    <w:rsid w:val="00483914"/>
    <w:rsid w:val="00483D3F"/>
    <w:rsid w:val="004855EA"/>
    <w:rsid w:val="00493369"/>
    <w:rsid w:val="004941D6"/>
    <w:rsid w:val="00495653"/>
    <w:rsid w:val="0049745A"/>
    <w:rsid w:val="004A28CE"/>
    <w:rsid w:val="004B2B86"/>
    <w:rsid w:val="004B5409"/>
    <w:rsid w:val="004D1906"/>
    <w:rsid w:val="004E3430"/>
    <w:rsid w:val="004E34A3"/>
    <w:rsid w:val="004E684C"/>
    <w:rsid w:val="004E6C01"/>
    <w:rsid w:val="004F1AF6"/>
    <w:rsid w:val="004F4C8D"/>
    <w:rsid w:val="00511FAC"/>
    <w:rsid w:val="005149D7"/>
    <w:rsid w:val="00514AC0"/>
    <w:rsid w:val="00524785"/>
    <w:rsid w:val="0052580D"/>
    <w:rsid w:val="00531DA7"/>
    <w:rsid w:val="0053686B"/>
    <w:rsid w:val="00540684"/>
    <w:rsid w:val="005433B1"/>
    <w:rsid w:val="005523CE"/>
    <w:rsid w:val="0055242C"/>
    <w:rsid w:val="00570FFA"/>
    <w:rsid w:val="00586B1E"/>
    <w:rsid w:val="0059314F"/>
    <w:rsid w:val="005937F8"/>
    <w:rsid w:val="00595BDA"/>
    <w:rsid w:val="005A46A5"/>
    <w:rsid w:val="005B4B1A"/>
    <w:rsid w:val="005B70B0"/>
    <w:rsid w:val="005C5C60"/>
    <w:rsid w:val="005D2570"/>
    <w:rsid w:val="005D3D91"/>
    <w:rsid w:val="005D7972"/>
    <w:rsid w:val="005D7AAD"/>
    <w:rsid w:val="005E33F0"/>
    <w:rsid w:val="006011E0"/>
    <w:rsid w:val="00602107"/>
    <w:rsid w:val="006048CE"/>
    <w:rsid w:val="00606A35"/>
    <w:rsid w:val="0061788E"/>
    <w:rsid w:val="00641D4C"/>
    <w:rsid w:val="00645293"/>
    <w:rsid w:val="00647853"/>
    <w:rsid w:val="0065588F"/>
    <w:rsid w:val="00656253"/>
    <w:rsid w:val="0065692B"/>
    <w:rsid w:val="00667E0F"/>
    <w:rsid w:val="00673BAA"/>
    <w:rsid w:val="006742E2"/>
    <w:rsid w:val="006A2CF4"/>
    <w:rsid w:val="006A7A63"/>
    <w:rsid w:val="006B37D2"/>
    <w:rsid w:val="006B4EB5"/>
    <w:rsid w:val="006C01DE"/>
    <w:rsid w:val="006C0BCE"/>
    <w:rsid w:val="006D0C29"/>
    <w:rsid w:val="006E05CC"/>
    <w:rsid w:val="006E6D0C"/>
    <w:rsid w:val="006E787E"/>
    <w:rsid w:val="006F66F6"/>
    <w:rsid w:val="0070064C"/>
    <w:rsid w:val="00704378"/>
    <w:rsid w:val="007052EF"/>
    <w:rsid w:val="00706239"/>
    <w:rsid w:val="00706485"/>
    <w:rsid w:val="00710691"/>
    <w:rsid w:val="007204C3"/>
    <w:rsid w:val="00724063"/>
    <w:rsid w:val="007257CD"/>
    <w:rsid w:val="007258CC"/>
    <w:rsid w:val="007317A9"/>
    <w:rsid w:val="0073332C"/>
    <w:rsid w:val="00743EBA"/>
    <w:rsid w:val="00752DA4"/>
    <w:rsid w:val="00767B2B"/>
    <w:rsid w:val="007744BE"/>
    <w:rsid w:val="00794459"/>
    <w:rsid w:val="007961F3"/>
    <w:rsid w:val="007A4637"/>
    <w:rsid w:val="007B11C4"/>
    <w:rsid w:val="007B229D"/>
    <w:rsid w:val="007D39CA"/>
    <w:rsid w:val="007E33C8"/>
    <w:rsid w:val="00804714"/>
    <w:rsid w:val="00810225"/>
    <w:rsid w:val="00816A71"/>
    <w:rsid w:val="0082698C"/>
    <w:rsid w:val="00834D38"/>
    <w:rsid w:val="008428AB"/>
    <w:rsid w:val="00845B77"/>
    <w:rsid w:val="00851B49"/>
    <w:rsid w:val="00861C80"/>
    <w:rsid w:val="00875C1F"/>
    <w:rsid w:val="00884FDE"/>
    <w:rsid w:val="008853E2"/>
    <w:rsid w:val="00891459"/>
    <w:rsid w:val="00893BA3"/>
    <w:rsid w:val="008C3861"/>
    <w:rsid w:val="008D40A2"/>
    <w:rsid w:val="008F5150"/>
    <w:rsid w:val="0090112B"/>
    <w:rsid w:val="00903A33"/>
    <w:rsid w:val="00904A91"/>
    <w:rsid w:val="00912113"/>
    <w:rsid w:val="009150F7"/>
    <w:rsid w:val="009155BD"/>
    <w:rsid w:val="00916708"/>
    <w:rsid w:val="00917C12"/>
    <w:rsid w:val="00924725"/>
    <w:rsid w:val="00942616"/>
    <w:rsid w:val="0094480D"/>
    <w:rsid w:val="00952B6C"/>
    <w:rsid w:val="00957947"/>
    <w:rsid w:val="00964B20"/>
    <w:rsid w:val="009770AA"/>
    <w:rsid w:val="00990511"/>
    <w:rsid w:val="009A0DB6"/>
    <w:rsid w:val="009A4745"/>
    <w:rsid w:val="009A4ABF"/>
    <w:rsid w:val="009A6B56"/>
    <w:rsid w:val="009B09B7"/>
    <w:rsid w:val="009B46E7"/>
    <w:rsid w:val="009B4D6A"/>
    <w:rsid w:val="009C12C6"/>
    <w:rsid w:val="009D6F84"/>
    <w:rsid w:val="009D727F"/>
    <w:rsid w:val="009E242D"/>
    <w:rsid w:val="009E7A12"/>
    <w:rsid w:val="009F7ABB"/>
    <w:rsid w:val="00A018B1"/>
    <w:rsid w:val="00A066E1"/>
    <w:rsid w:val="00A1425C"/>
    <w:rsid w:val="00A1455F"/>
    <w:rsid w:val="00A14598"/>
    <w:rsid w:val="00A15AD8"/>
    <w:rsid w:val="00A20554"/>
    <w:rsid w:val="00A35B1D"/>
    <w:rsid w:val="00A42617"/>
    <w:rsid w:val="00A4462D"/>
    <w:rsid w:val="00A65355"/>
    <w:rsid w:val="00A82CDD"/>
    <w:rsid w:val="00A908FF"/>
    <w:rsid w:val="00A94003"/>
    <w:rsid w:val="00A970F1"/>
    <w:rsid w:val="00AA56B2"/>
    <w:rsid w:val="00AA6E8C"/>
    <w:rsid w:val="00AB02DD"/>
    <w:rsid w:val="00AC048B"/>
    <w:rsid w:val="00AC086D"/>
    <w:rsid w:val="00AC7FB7"/>
    <w:rsid w:val="00AD3F2A"/>
    <w:rsid w:val="00AD6CDE"/>
    <w:rsid w:val="00AE7D22"/>
    <w:rsid w:val="00AF01F5"/>
    <w:rsid w:val="00B059EA"/>
    <w:rsid w:val="00B12A1F"/>
    <w:rsid w:val="00B20285"/>
    <w:rsid w:val="00B21EE9"/>
    <w:rsid w:val="00B23FB4"/>
    <w:rsid w:val="00B30BDC"/>
    <w:rsid w:val="00B36CE9"/>
    <w:rsid w:val="00B400A5"/>
    <w:rsid w:val="00B50669"/>
    <w:rsid w:val="00B55BE4"/>
    <w:rsid w:val="00B641D5"/>
    <w:rsid w:val="00B65D00"/>
    <w:rsid w:val="00B72D4C"/>
    <w:rsid w:val="00BB53AE"/>
    <w:rsid w:val="00BB5655"/>
    <w:rsid w:val="00BD0C11"/>
    <w:rsid w:val="00BD53B7"/>
    <w:rsid w:val="00BE1B8D"/>
    <w:rsid w:val="00BF3B79"/>
    <w:rsid w:val="00BF72E3"/>
    <w:rsid w:val="00C0481B"/>
    <w:rsid w:val="00C13F01"/>
    <w:rsid w:val="00C14AA5"/>
    <w:rsid w:val="00C17160"/>
    <w:rsid w:val="00C225DD"/>
    <w:rsid w:val="00C4115F"/>
    <w:rsid w:val="00C55C10"/>
    <w:rsid w:val="00C635E7"/>
    <w:rsid w:val="00C64B64"/>
    <w:rsid w:val="00C709CF"/>
    <w:rsid w:val="00C7142D"/>
    <w:rsid w:val="00C73A1D"/>
    <w:rsid w:val="00C76039"/>
    <w:rsid w:val="00C80535"/>
    <w:rsid w:val="00CA03A5"/>
    <w:rsid w:val="00CA6AE2"/>
    <w:rsid w:val="00CA7649"/>
    <w:rsid w:val="00CB0C24"/>
    <w:rsid w:val="00CB1057"/>
    <w:rsid w:val="00CB296C"/>
    <w:rsid w:val="00CB50DB"/>
    <w:rsid w:val="00CC18FB"/>
    <w:rsid w:val="00CC1EEC"/>
    <w:rsid w:val="00CC4390"/>
    <w:rsid w:val="00CD30AF"/>
    <w:rsid w:val="00CF1E4F"/>
    <w:rsid w:val="00CF4882"/>
    <w:rsid w:val="00CF6E9C"/>
    <w:rsid w:val="00D0263A"/>
    <w:rsid w:val="00D17F6E"/>
    <w:rsid w:val="00D20C1B"/>
    <w:rsid w:val="00D32351"/>
    <w:rsid w:val="00D36F3E"/>
    <w:rsid w:val="00D50B25"/>
    <w:rsid w:val="00D60798"/>
    <w:rsid w:val="00D708F7"/>
    <w:rsid w:val="00D714A7"/>
    <w:rsid w:val="00D76D87"/>
    <w:rsid w:val="00D907C8"/>
    <w:rsid w:val="00D94858"/>
    <w:rsid w:val="00D94B51"/>
    <w:rsid w:val="00DB4E40"/>
    <w:rsid w:val="00DD4A35"/>
    <w:rsid w:val="00DD5765"/>
    <w:rsid w:val="00DD77DD"/>
    <w:rsid w:val="00DE1429"/>
    <w:rsid w:val="00DE18B8"/>
    <w:rsid w:val="00DE6FBC"/>
    <w:rsid w:val="00DE701B"/>
    <w:rsid w:val="00DE7A01"/>
    <w:rsid w:val="00DF222D"/>
    <w:rsid w:val="00E04F69"/>
    <w:rsid w:val="00E116A6"/>
    <w:rsid w:val="00E12A2F"/>
    <w:rsid w:val="00E22E8C"/>
    <w:rsid w:val="00E26A64"/>
    <w:rsid w:val="00E34CE2"/>
    <w:rsid w:val="00E35D44"/>
    <w:rsid w:val="00E36BBC"/>
    <w:rsid w:val="00E43E28"/>
    <w:rsid w:val="00E4628D"/>
    <w:rsid w:val="00E474AE"/>
    <w:rsid w:val="00E65624"/>
    <w:rsid w:val="00E65A98"/>
    <w:rsid w:val="00E71953"/>
    <w:rsid w:val="00E719D6"/>
    <w:rsid w:val="00E85D35"/>
    <w:rsid w:val="00E92D90"/>
    <w:rsid w:val="00EA4F73"/>
    <w:rsid w:val="00EC45EB"/>
    <w:rsid w:val="00ED2BB6"/>
    <w:rsid w:val="00ED5867"/>
    <w:rsid w:val="00F0481B"/>
    <w:rsid w:val="00F04F63"/>
    <w:rsid w:val="00F158E4"/>
    <w:rsid w:val="00F17B40"/>
    <w:rsid w:val="00F23D04"/>
    <w:rsid w:val="00F4142F"/>
    <w:rsid w:val="00F44079"/>
    <w:rsid w:val="00F45057"/>
    <w:rsid w:val="00F45D46"/>
    <w:rsid w:val="00F56E0E"/>
    <w:rsid w:val="00F70787"/>
    <w:rsid w:val="00F77D61"/>
    <w:rsid w:val="00F807A3"/>
    <w:rsid w:val="00FA1696"/>
    <w:rsid w:val="00FC08C3"/>
    <w:rsid w:val="00FC2010"/>
    <w:rsid w:val="00FE3A6A"/>
    <w:rsid w:val="00FE57D4"/>
    <w:rsid w:val="00FF138C"/>
    <w:rsid w:val="00FF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4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B2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91E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zma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Secretar</cp:lastModifiedBy>
  <cp:revision>2</cp:revision>
  <cp:lastPrinted>2025-06-24T07:47:00Z</cp:lastPrinted>
  <dcterms:created xsi:type="dcterms:W3CDTF">2025-12-23T11:19:00Z</dcterms:created>
  <dcterms:modified xsi:type="dcterms:W3CDTF">2025-12-23T11:19:00Z</dcterms:modified>
</cp:coreProperties>
</file>